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887" w:rsidRDefault="00F12887" w:rsidP="00F12887">
      <w:pPr>
        <w:shd w:val="clear" w:color="auto" w:fill="FFFFFF"/>
        <w:spacing w:after="0" w:line="360" w:lineRule="auto"/>
        <w:ind w:left="225" w:right="525" w:firstLine="851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F12887" w:rsidRDefault="00F12887" w:rsidP="00F12887">
      <w:pPr>
        <w:spacing w:line="25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26.12.2020</w:t>
      </w:r>
    </w:p>
    <w:p w:rsidR="00F12887" w:rsidRDefault="00F12887" w:rsidP="00F12887">
      <w:pPr>
        <w:spacing w:line="25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19-ЭК-2д</w:t>
      </w:r>
    </w:p>
    <w:p w:rsidR="00F12887" w:rsidRDefault="00F12887" w:rsidP="00F12887">
      <w:pPr>
        <w:spacing w:line="25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Экономика организации</w:t>
      </w:r>
    </w:p>
    <w:p w:rsidR="00F12887" w:rsidRDefault="00F12887" w:rsidP="00F12887">
      <w:pPr>
        <w:spacing w:line="252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Функции цен</w:t>
      </w:r>
    </w:p>
    <w:p w:rsidR="00F12887" w:rsidRDefault="00F12887" w:rsidP="00F12887">
      <w:pPr>
        <w:shd w:val="clear" w:color="auto" w:fill="FFFFFF"/>
        <w:spacing w:after="0" w:line="360" w:lineRule="auto"/>
        <w:ind w:right="525"/>
        <w:jc w:val="both"/>
        <w:rPr>
          <w:rFonts w:ascii="Times New Roman" w:hAnsi="Times New Roman"/>
          <w:color w:val="4A4A4A"/>
          <w:sz w:val="28"/>
          <w:szCs w:val="28"/>
          <w:shd w:val="clear" w:color="auto" w:fill="FFFFFF"/>
        </w:rPr>
      </w:pPr>
      <w:r>
        <w:rPr>
          <w:rStyle w:val="a3"/>
          <w:color w:val="4A4A4A"/>
          <w:sz w:val="28"/>
          <w:szCs w:val="28"/>
          <w:shd w:val="clear" w:color="auto" w:fill="FFFFFF"/>
        </w:rPr>
        <w:t>Функциями цены являются </w:t>
      </w:r>
      <w:r>
        <w:rPr>
          <w:rFonts w:ascii="Times New Roman" w:hAnsi="Times New Roman"/>
          <w:color w:val="4A4A4A"/>
          <w:sz w:val="28"/>
          <w:szCs w:val="28"/>
          <w:shd w:val="clear" w:color="auto" w:fill="FFFFFF"/>
        </w:rPr>
        <w:t>только те внешние проявления свойств, которые характерны для любой цены независимо от ее вида.</w:t>
      </w:r>
    </w:p>
    <w:p w:rsidR="00F12887" w:rsidRDefault="00F12887" w:rsidP="00F12887">
      <w:pPr>
        <w:shd w:val="clear" w:color="auto" w:fill="FFFFFF"/>
        <w:spacing w:after="0" w:line="360" w:lineRule="auto"/>
        <w:ind w:right="525"/>
        <w:jc w:val="center"/>
        <w:rPr>
          <w:rFonts w:ascii="Times New Roman" w:hAnsi="Times New Roman"/>
          <w:color w:val="4A4A4A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90AB865" wp14:editId="51DDF6D5">
            <wp:extent cx="5943600" cy="4038600"/>
            <wp:effectExtent l="0" t="0" r="0" b="0"/>
            <wp:docPr id="1" name="Рисунок 2" descr="https://studwood.ru/imag_/29/146767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studwood.ru/imag_/29/146767/image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887" w:rsidRDefault="00F12887" w:rsidP="00F12887">
      <w:pPr>
        <w:shd w:val="clear" w:color="auto" w:fill="FFFFFF"/>
        <w:spacing w:after="0" w:line="360" w:lineRule="auto"/>
        <w:ind w:right="525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B510037" wp14:editId="426033A8">
            <wp:extent cx="5943600" cy="4886325"/>
            <wp:effectExtent l="0" t="0" r="0" b="9525"/>
            <wp:docPr id="2" name="Рисунок 1" descr="https://m.studref.com/htm/img/29/10273/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m.studref.com/htm/img/29/10273/19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887" w:rsidRDefault="00F12887" w:rsidP="00F12887">
      <w:pPr>
        <w:shd w:val="clear" w:color="auto" w:fill="FFFFFF"/>
        <w:spacing w:after="0" w:line="360" w:lineRule="auto"/>
        <w:ind w:left="225" w:right="525" w:firstLine="851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F12887" w:rsidRDefault="00F12887" w:rsidP="00F12887">
      <w:pPr>
        <w:shd w:val="clear" w:color="auto" w:fill="FFFFFF"/>
        <w:spacing w:after="0" w:line="360" w:lineRule="auto"/>
        <w:ind w:left="225" w:right="525" w:firstLine="851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1.Измерительная, </w:t>
      </w:r>
      <w:proofErr w:type="spellStart"/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соизмерителъная</w:t>
      </w:r>
      <w:proofErr w:type="spellEnd"/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и учетная функции</w:t>
      </w:r>
    </w:p>
    <w:p w:rsidR="00F12887" w:rsidRDefault="00F12887" w:rsidP="00F12887">
      <w:pPr>
        <w:shd w:val="clear" w:color="auto" w:fill="FFFFFF"/>
        <w:spacing w:after="0" w:line="360" w:lineRule="auto"/>
        <w:ind w:left="225" w:right="5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Цена выполняет измерительную функцию. Цена обслуживает оборот по</w:t>
      </w:r>
    </w:p>
    <w:p w:rsidR="00F12887" w:rsidRDefault="00F12887" w:rsidP="00F12887">
      <w:pPr>
        <w:shd w:val="clear" w:color="auto" w:fill="FFFFFF"/>
        <w:spacing w:after="0" w:line="360" w:lineRule="auto"/>
        <w:ind w:left="225" w:right="5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реализации товаров и тем самым обслуживает экономические интересы всех</w:t>
      </w:r>
    </w:p>
    <w:p w:rsidR="00F12887" w:rsidRDefault="00F12887" w:rsidP="00F12887">
      <w:pPr>
        <w:shd w:val="clear" w:color="auto" w:fill="FFFFFF"/>
        <w:spacing w:after="0" w:line="360" w:lineRule="auto"/>
        <w:ind w:left="225" w:right="5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относительно самостоятельных участников товарного оборота: производителя-</w:t>
      </w:r>
    </w:p>
    <w:p w:rsidR="00F12887" w:rsidRDefault="00F12887" w:rsidP="00F12887">
      <w:pPr>
        <w:shd w:val="clear" w:color="auto" w:fill="FFFFFF"/>
        <w:spacing w:after="0" w:line="360" w:lineRule="auto"/>
        <w:ind w:left="225" w:right="5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посредника-покупателя. В этом качестве она выступает, как количество денег (или других товаров и услуг), уплачиваемое и получаемое за единицу товара или услуги. Благодаря цене удается измерить, определить количество денег, которое покупатель должен уплатить, а продавец получить за проданный товар. Сравнивая цены разных товаров, можно их дифференцировать на дорогие и дешевые.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Если цены учитывают полезность, то по соотношению таких цен можно судить о соотношении полезности разных товаров.</w:t>
      </w:r>
    </w:p>
    <w:p w:rsidR="00F12887" w:rsidRDefault="00F12887" w:rsidP="00F12887">
      <w:pPr>
        <w:shd w:val="clear" w:color="auto" w:fill="FFFFFF"/>
        <w:spacing w:after="0" w:line="360" w:lineRule="auto"/>
        <w:ind w:left="225" w:right="5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Перечисленные факты позволяют считать, что цена выполняет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соизмерительную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функцию, с помощью которой сопоставляются ценности разных товаров.</w:t>
      </w:r>
    </w:p>
    <w:p w:rsidR="00F12887" w:rsidRDefault="00F12887" w:rsidP="00F12887">
      <w:pPr>
        <w:shd w:val="clear" w:color="auto" w:fill="FFFFFF"/>
        <w:spacing w:after="0" w:line="360" w:lineRule="auto"/>
        <w:ind w:left="225" w:right="5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Цена выполняет учетную функцию. С помощью цены в ее учетной функции исчисляются все стоимостные показатели на макро- и микроуровне: валовой внутренний продукт, национальный доход, объем розничного товарооборота, объем произведенной и реализованной продукции отдельных отраслей, предприятий и т.д. Цена выступает также как инструмент расчета таких качественных показателей, как производительность труда, рентабельность изделий и производства, фондоотдача и т. п.</w:t>
      </w:r>
    </w:p>
    <w:p w:rsidR="00F12887" w:rsidRDefault="00F12887" w:rsidP="00F12887">
      <w:pPr>
        <w:shd w:val="clear" w:color="auto" w:fill="FFFFFF"/>
        <w:spacing w:after="0" w:line="360" w:lineRule="auto"/>
        <w:ind w:left="225" w:right="5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12887" w:rsidRDefault="00F12887" w:rsidP="00F12887">
      <w:pPr>
        <w:shd w:val="clear" w:color="auto" w:fill="FFFFFF"/>
        <w:spacing w:after="0" w:line="360" w:lineRule="auto"/>
        <w:ind w:left="225" w:right="525"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2. Регулирующая функция.</w:t>
      </w:r>
    </w:p>
    <w:p w:rsidR="00F12887" w:rsidRDefault="00F12887" w:rsidP="00F12887">
      <w:pPr>
        <w:shd w:val="clear" w:color="auto" w:fill="FFFFFF"/>
        <w:spacing w:after="0" w:line="360" w:lineRule="auto"/>
        <w:ind w:left="225" w:right="5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Цена выступает как инструмент регулирования экономических процессов: уравновешивает спрос и предложение, увязывая их с денежно- платежной способностью производителя и потребителя. Причем на</w:t>
      </w:r>
    </w:p>
    <w:p w:rsidR="00F12887" w:rsidRDefault="00F12887" w:rsidP="00F12887">
      <w:pPr>
        <w:shd w:val="clear" w:color="auto" w:fill="FFFFFF"/>
        <w:spacing w:after="0" w:line="360" w:lineRule="auto"/>
        <w:ind w:left="225" w:right="5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рынках неограниченной конкуренции цена равновесия (цена, при которой</w:t>
      </w:r>
    </w:p>
    <w:p w:rsidR="00F12887" w:rsidRDefault="00F12887" w:rsidP="00F12887">
      <w:pPr>
        <w:shd w:val="clear" w:color="auto" w:fill="FFFFFF"/>
        <w:spacing w:after="0" w:line="360" w:lineRule="auto"/>
        <w:ind w:left="225" w:right="5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происходит уравнивание спроса и предложения и не возникает стимулов для</w:t>
      </w:r>
    </w:p>
    <w:p w:rsidR="00F12887" w:rsidRDefault="00F12887" w:rsidP="00F12887">
      <w:pPr>
        <w:shd w:val="clear" w:color="auto" w:fill="FFFFFF"/>
        <w:spacing w:after="0" w:line="360" w:lineRule="auto"/>
        <w:ind w:left="225" w:right="5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объема предложения, объема спроса и величины цены) устанавливается в результате стихийного взаимодействия сил предложения и спроса. Производительный монополист в случае затоваривания может не снижать цену, а пойти на изменение предложения товара, сохранив прежнюю цену. В случае дефицита товара он может не увеличивать предложение, а повышать цену. В итоге цена теряет свое качество как результат стихийных сил спроса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предложения. Ее уровень в значительной степени определяется элементами регулирования, проводимого либо производителем с монопольной властью, либо монополистом- потребителем, либо государством.</w:t>
      </w:r>
    </w:p>
    <w:p w:rsidR="00F12887" w:rsidRDefault="00F12887" w:rsidP="00F12887">
      <w:pPr>
        <w:shd w:val="clear" w:color="auto" w:fill="FFFFFF"/>
        <w:spacing w:after="0" w:line="360" w:lineRule="auto"/>
        <w:ind w:left="225" w:right="5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Цены производственных ресурсов, ориентируя предпринимателей на использование дешевых производственных ресурсов в масштабе общества, то есть цена выполняет регулирующую роль в распределении производственных ресурсов.</w:t>
      </w:r>
    </w:p>
    <w:p w:rsidR="00F12887" w:rsidRDefault="00F12887" w:rsidP="00F12887">
      <w:pPr>
        <w:shd w:val="clear" w:color="auto" w:fill="FFFFFF"/>
        <w:spacing w:after="0" w:line="360" w:lineRule="auto"/>
        <w:ind w:left="225" w:right="5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12887" w:rsidRDefault="00F12887" w:rsidP="00F12887">
      <w:pPr>
        <w:shd w:val="clear" w:color="auto" w:fill="FFFFFF"/>
        <w:spacing w:after="0" w:line="360" w:lineRule="auto"/>
        <w:ind w:left="225" w:right="525"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3. Стимулирующая функция</w:t>
      </w:r>
    </w:p>
    <w:p w:rsidR="00F12887" w:rsidRDefault="00F12887" w:rsidP="00F12887">
      <w:pPr>
        <w:shd w:val="clear" w:color="auto" w:fill="FFFFFF"/>
        <w:spacing w:after="0" w:line="360" w:lineRule="auto"/>
        <w:ind w:left="225" w:right="5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Стимулирующая функция цены характеризуется ее воздействием на производство и потребление разных товаров. Цена стимулирует производителя через уровень заключенной в ней прибыли. В результате цены способствуют или препятствуют росту выпуска и потребления товаров. Посредством цен можно реально стимулировать научно-технический прогресс, обеспечивать экономию затрат, улучшать качество продукции, изменять структуру производства и потребления. Стимулирование обеспечивается путем варьирования уровнем прибыли в цене, надбавками, скидка-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микс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цены.</w:t>
      </w:r>
    </w:p>
    <w:p w:rsidR="00F12887" w:rsidRDefault="00F12887" w:rsidP="00F12887">
      <w:pPr>
        <w:shd w:val="clear" w:color="auto" w:fill="FFFFFF"/>
        <w:spacing w:after="0" w:line="360" w:lineRule="auto"/>
        <w:ind w:left="225" w:right="525" w:firstLine="851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F12887" w:rsidRDefault="00F12887" w:rsidP="00F12887">
      <w:pPr>
        <w:shd w:val="clear" w:color="auto" w:fill="FFFFFF"/>
        <w:spacing w:after="0" w:line="360" w:lineRule="auto"/>
        <w:ind w:left="225" w:right="525"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4Функция распределения и перераспределения.</w:t>
      </w:r>
    </w:p>
    <w:p w:rsidR="00F12887" w:rsidRDefault="00F12887" w:rsidP="00F12887">
      <w:pPr>
        <w:shd w:val="clear" w:color="auto" w:fill="FFFFFF"/>
        <w:spacing w:after="0" w:line="360" w:lineRule="auto"/>
        <w:ind w:left="225" w:right="5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887" w:rsidRDefault="00F12887" w:rsidP="00F12887">
      <w:pPr>
        <w:shd w:val="clear" w:color="auto" w:fill="FFFFFF"/>
        <w:spacing w:after="0" w:line="360" w:lineRule="auto"/>
        <w:ind w:left="225" w:right="5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Эта функция цены связана с отклонением ее от стоимости в рамках действия рыночных факторов. Цены выступают инструментом распределения и перераспределения национального дохода между регионами, отраслями экономики, ее секторами, различными формами собственности, фондами накопления и потребления, различными социальным и группами населения. Данная функция цены остается через акцизы на конкретные группы товаров, налог на добавленную стоимость и другие формы изъятия налогового характера, поступающие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бюджет. С помощью цены перераспределяется создаваемая стоимость между производителем и потребителем, между отдельными слоями общества. Особенно рельефно эта функция проявляется в ценах, регулируемых государством.</w:t>
      </w:r>
    </w:p>
    <w:p w:rsidR="00F12887" w:rsidRDefault="00F12887" w:rsidP="00F12887">
      <w:pPr>
        <w:shd w:val="clear" w:color="auto" w:fill="FFFFFF"/>
        <w:spacing w:after="0" w:line="360" w:lineRule="auto"/>
        <w:ind w:left="225" w:right="5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12887" w:rsidRDefault="00F12887" w:rsidP="00F12887">
      <w:pPr>
        <w:shd w:val="clear" w:color="auto" w:fill="FFFFFF"/>
        <w:spacing w:after="0" w:line="360" w:lineRule="auto"/>
        <w:ind w:left="225" w:right="525"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Вопросы и задания для самостоятельной работы студентов</w:t>
      </w:r>
    </w:p>
    <w:p w:rsidR="00F12887" w:rsidRDefault="00F12887" w:rsidP="00F12887">
      <w:pPr>
        <w:shd w:val="clear" w:color="auto" w:fill="FFFFFF"/>
        <w:spacing w:after="0" w:line="360" w:lineRule="auto"/>
        <w:ind w:right="5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Функции цен</w:t>
      </w:r>
    </w:p>
    <w:p w:rsidR="00F12887" w:rsidRDefault="00F12887" w:rsidP="00F12887">
      <w:pPr>
        <w:shd w:val="clear" w:color="auto" w:fill="FFFFFF"/>
        <w:spacing w:after="0" w:line="360" w:lineRule="auto"/>
        <w:ind w:right="5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Перераспределительное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ценообразование в условиях плановой экономики.</w:t>
      </w:r>
    </w:p>
    <w:p w:rsidR="00F12887" w:rsidRDefault="00F12887" w:rsidP="00F12887">
      <w:pPr>
        <w:shd w:val="clear" w:color="auto" w:fill="FFFFFF"/>
        <w:spacing w:after="0" w:line="360" w:lineRule="auto"/>
        <w:ind w:right="5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условиях монополистических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олигополиетических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структур.</w:t>
      </w:r>
    </w:p>
    <w:p w:rsidR="00F12887" w:rsidRDefault="00F12887" w:rsidP="00F12887">
      <w:pPr>
        <w:shd w:val="clear" w:color="auto" w:fill="FFFFFF"/>
        <w:spacing w:after="0" w:line="360" w:lineRule="auto"/>
        <w:ind w:right="5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Функция цены как средства более рационального размещения производства</w:t>
      </w:r>
    </w:p>
    <w:p w:rsidR="00F12887" w:rsidRDefault="00F12887" w:rsidP="00F12887">
      <w:pPr>
        <w:jc w:val="center"/>
        <w:rPr>
          <w:rFonts w:ascii="Times New Roman" w:hAnsi="Times New Roman"/>
          <w:sz w:val="28"/>
          <w:szCs w:val="28"/>
        </w:rPr>
      </w:pPr>
    </w:p>
    <w:p w:rsidR="00F12887" w:rsidRDefault="00F12887" w:rsidP="00F1288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Преподаватель__________________________</w:t>
      </w:r>
      <w:proofErr w:type="spellStart"/>
      <w:r>
        <w:rPr>
          <w:rFonts w:ascii="Times New Roman" w:hAnsi="Times New Roman"/>
          <w:sz w:val="28"/>
          <w:szCs w:val="28"/>
        </w:rPr>
        <w:t>А.Ш.Урусбиева</w:t>
      </w:r>
      <w:proofErr w:type="spellEnd"/>
    </w:p>
    <w:p w:rsidR="00943310" w:rsidRDefault="00943310">
      <w:bookmarkStart w:id="0" w:name="_GoBack"/>
      <w:bookmarkEnd w:id="0"/>
    </w:p>
    <w:sectPr w:rsidR="00943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7B"/>
    <w:rsid w:val="0050217B"/>
    <w:rsid w:val="00943310"/>
    <w:rsid w:val="00F1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02099-F027-493A-AB9A-BD2F3CFA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88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28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7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656</Words>
  <Characters>3745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2020-12-25T08:49:00Z</dcterms:created>
  <dcterms:modified xsi:type="dcterms:W3CDTF">2020-12-25T08:49:00Z</dcterms:modified>
</cp:coreProperties>
</file>