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25" w:rsidRPr="004D1CCD" w:rsidRDefault="00D55125" w:rsidP="00D55125">
      <w:pPr>
        <w:pStyle w:val="a3"/>
        <w:spacing w:before="0" w:beforeAutospacing="0" w:after="0" w:afterAutospacing="0"/>
        <w:ind w:firstLine="284"/>
        <w:jc w:val="both"/>
        <w:rPr>
          <w:color w:val="474747"/>
        </w:rPr>
      </w:pPr>
      <w:r w:rsidRPr="004D1CCD">
        <w:rPr>
          <w:color w:val="474747"/>
        </w:rPr>
        <w:t>0</w:t>
      </w:r>
      <w:r>
        <w:rPr>
          <w:color w:val="474747"/>
        </w:rPr>
        <w:t>8</w:t>
      </w:r>
      <w:r w:rsidRPr="004D1CCD">
        <w:rPr>
          <w:color w:val="474747"/>
        </w:rPr>
        <w:t>.12.2020</w:t>
      </w:r>
    </w:p>
    <w:p w:rsidR="00D55125" w:rsidRPr="004D1CCD" w:rsidRDefault="00D55125" w:rsidP="00D55125">
      <w:pPr>
        <w:pStyle w:val="a3"/>
        <w:spacing w:before="0" w:beforeAutospacing="0" w:after="0" w:afterAutospacing="0"/>
        <w:ind w:firstLine="284"/>
        <w:jc w:val="both"/>
        <w:rPr>
          <w:color w:val="474747"/>
        </w:rPr>
      </w:pPr>
      <w:r w:rsidRPr="004D1CCD">
        <w:rPr>
          <w:color w:val="474747"/>
        </w:rPr>
        <w:t>Группа 17-сзс-1д</w:t>
      </w:r>
    </w:p>
    <w:p w:rsidR="00D55125" w:rsidRPr="004D1CCD" w:rsidRDefault="00D55125" w:rsidP="00D55125">
      <w:pPr>
        <w:pStyle w:val="a3"/>
        <w:spacing w:before="0" w:beforeAutospacing="0" w:after="0" w:afterAutospacing="0"/>
        <w:ind w:firstLine="284"/>
        <w:jc w:val="both"/>
        <w:rPr>
          <w:color w:val="474747"/>
        </w:rPr>
      </w:pPr>
      <w:r w:rsidRPr="004D1CCD">
        <w:rPr>
          <w:color w:val="474747"/>
        </w:rPr>
        <w:t>Монтаж металлических и железобетонных конструкций\ МДК 02.04</w:t>
      </w:r>
    </w:p>
    <w:p w:rsidR="00D55125" w:rsidRPr="00D55125" w:rsidRDefault="00D55125" w:rsidP="00D55125">
      <w:pPr>
        <w:pStyle w:val="1"/>
        <w:spacing w:before="0" w:line="240" w:lineRule="auto"/>
        <w:ind w:firstLine="284"/>
        <w:jc w:val="both"/>
        <w:rPr>
          <w:rFonts w:ascii="Times New Roman" w:eastAsia="Times New Roman" w:hAnsi="Times New Roman" w:cs="Times New Roman"/>
          <w:b w:val="0"/>
          <w:color w:val="BC008D"/>
          <w:kern w:val="36"/>
          <w:sz w:val="24"/>
          <w:szCs w:val="24"/>
          <w:lang w:eastAsia="ru-RU"/>
        </w:rPr>
      </w:pPr>
      <w:r w:rsidRPr="004D1CCD">
        <w:rPr>
          <w:rFonts w:ascii="Times New Roman" w:hAnsi="Times New Roman" w:cs="Times New Roman"/>
          <w:b w:val="0"/>
          <w:color w:val="474747"/>
          <w:sz w:val="24"/>
          <w:szCs w:val="24"/>
        </w:rPr>
        <w:t xml:space="preserve">Тема: </w:t>
      </w:r>
      <w:r w:rsidRPr="004D1CCD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ru-RU"/>
        </w:rPr>
        <w:t>Монтаж ограждающих конструкций</w:t>
      </w:r>
    </w:p>
    <w:p w:rsidR="00D55125" w:rsidRDefault="00D55125" w:rsidP="00D55125">
      <w:pPr>
        <w:pStyle w:val="a3"/>
        <w:spacing w:before="0" w:beforeAutospacing="0" w:after="0" w:afterAutospacing="0"/>
        <w:ind w:firstLine="284"/>
        <w:rPr>
          <w:color w:val="474747"/>
        </w:rPr>
      </w:pPr>
    </w:p>
    <w:p w:rsidR="00D55125" w:rsidRPr="004D1CCD" w:rsidRDefault="00D55125" w:rsidP="00D55125">
      <w:pPr>
        <w:pStyle w:val="a3"/>
        <w:spacing w:before="0" w:beforeAutospacing="0" w:after="0" w:afterAutospacing="0"/>
        <w:ind w:firstLine="284"/>
        <w:rPr>
          <w:color w:val="474747"/>
        </w:rPr>
      </w:pPr>
      <w:r w:rsidRPr="004D1CCD">
        <w:rPr>
          <w:color w:val="474747"/>
        </w:rPr>
        <w:t>   Основными конструктивными элементами быстровозводимых зданий являются несущие и ограждающие конструкции.</w:t>
      </w:r>
      <w:r w:rsidRPr="004D1CCD">
        <w:rPr>
          <w:color w:val="474747"/>
        </w:rPr>
        <w:br/>
        <w:t>Каркас здания</w:t>
      </w:r>
    </w:p>
    <w:p w:rsidR="00D55125" w:rsidRPr="004D1CCD" w:rsidRDefault="00D55125" w:rsidP="00D55125">
      <w:pPr>
        <w:pStyle w:val="a3"/>
        <w:spacing w:before="0" w:beforeAutospacing="0" w:after="0" w:afterAutospacing="0"/>
        <w:ind w:firstLine="284"/>
        <w:rPr>
          <w:color w:val="474747"/>
        </w:rPr>
      </w:pPr>
      <w:r w:rsidRPr="004D1CCD">
        <w:rPr>
          <w:color w:val="474747"/>
        </w:rPr>
        <w:t>    Главным несущим элементом быстровозводимого здания является прямоугольный высокопрочный каркас из металлических или деревянных профилей. Каркас имеет вертикальные стойки и горизонтальные прогоны для крепления внешней и внутренней обшивки, для установки окон, дверей и внутренних перегородок. Металлические части каркаса, как правило, обрабатываются антикоррозионным покрытием, а деревянные – огнезащитным составом.</w:t>
      </w:r>
    </w:p>
    <w:p w:rsidR="00D55125" w:rsidRPr="004D1CCD" w:rsidRDefault="00D55125" w:rsidP="00D55125">
      <w:pPr>
        <w:pStyle w:val="a3"/>
        <w:spacing w:before="0" w:beforeAutospacing="0" w:after="0" w:afterAutospacing="0"/>
        <w:ind w:firstLine="284"/>
        <w:rPr>
          <w:color w:val="474747"/>
        </w:rPr>
      </w:pPr>
      <w:r w:rsidRPr="004D1CCD">
        <w:rPr>
          <w:color w:val="474747"/>
        </w:rPr>
        <w:t xml:space="preserve">    </w:t>
      </w:r>
      <w:proofErr w:type="spellStart"/>
      <w:r w:rsidRPr="004D1CCD">
        <w:rPr>
          <w:color w:val="474747"/>
        </w:rPr>
        <w:t>Металлокаркас</w:t>
      </w:r>
      <w:proofErr w:type="spellEnd"/>
      <w:r w:rsidRPr="004D1CCD">
        <w:rPr>
          <w:color w:val="474747"/>
        </w:rPr>
        <w:t xml:space="preserve"> может быть как стандартным, так и выполненным на основе тонкостенного профиля. Преимущества тонкостенного </w:t>
      </w:r>
      <w:proofErr w:type="spellStart"/>
      <w:r w:rsidRPr="004D1CCD">
        <w:rPr>
          <w:color w:val="474747"/>
        </w:rPr>
        <w:t>металлокаркаса</w:t>
      </w:r>
      <w:proofErr w:type="spellEnd"/>
      <w:r w:rsidRPr="004D1CCD">
        <w:rPr>
          <w:color w:val="474747"/>
        </w:rPr>
        <w:t xml:space="preserve"> заключаются в большем сроке эксплуатации и низкой нагрузке на фундамент, что и обусловливает высокую скорость сборки и сравнительно небольшую цену. Каркас из легких металлических конструкций легко монтируется и демонтируется, </w:t>
      </w:r>
      <w:proofErr w:type="gramStart"/>
      <w:r w:rsidRPr="004D1CCD">
        <w:rPr>
          <w:color w:val="474747"/>
        </w:rPr>
        <w:t>при чем</w:t>
      </w:r>
      <w:proofErr w:type="gramEnd"/>
      <w:r w:rsidRPr="004D1CCD">
        <w:rPr>
          <w:color w:val="474747"/>
        </w:rPr>
        <w:t xml:space="preserve"> это не требует дополнительной техники или рабочих. При монтаже конструкции исключаются сварочные работы, что ускоряет сборку и повышает качество конструкции.</w:t>
      </w:r>
      <w:r w:rsidRPr="004D1CCD">
        <w:rPr>
          <w:color w:val="474747"/>
        </w:rPr>
        <w:br/>
        <w:t>Ограждающие конструкции</w:t>
      </w:r>
    </w:p>
    <w:p w:rsidR="00D55125" w:rsidRPr="004D1CCD" w:rsidRDefault="00D55125" w:rsidP="00D55125">
      <w:pPr>
        <w:pStyle w:val="a3"/>
        <w:spacing w:before="0" w:beforeAutospacing="0" w:after="0" w:afterAutospacing="0"/>
        <w:ind w:firstLine="284"/>
        <w:rPr>
          <w:color w:val="474747"/>
        </w:rPr>
      </w:pPr>
      <w:r w:rsidRPr="004D1CCD">
        <w:rPr>
          <w:color w:val="474747"/>
        </w:rPr>
        <w:t xml:space="preserve">     Ограждающие конструкции, к которым относятся стены, кровля, перекрытия, двери и т.д., служат для ограничения здания и делятся </w:t>
      </w:r>
      <w:proofErr w:type="gramStart"/>
      <w:r w:rsidRPr="004D1CCD">
        <w:rPr>
          <w:color w:val="474747"/>
        </w:rPr>
        <w:t>на</w:t>
      </w:r>
      <w:proofErr w:type="gramEnd"/>
      <w:r w:rsidRPr="004D1CCD">
        <w:rPr>
          <w:color w:val="474747"/>
        </w:rPr>
        <w:t xml:space="preserve"> внешние и внутренние. Внешние конструкции защищают здание от различных климатических факторов, в то время как внутренние конструкции предназначены для разделения внутреннего пространства здания. В зависимости от материала, существует два типа ограждающих конструкций: сборные конструкции и сэндвич – панели.</w:t>
      </w:r>
    </w:p>
    <w:p w:rsidR="00D55125" w:rsidRPr="004D1CCD" w:rsidRDefault="00D55125" w:rsidP="00D55125">
      <w:pPr>
        <w:pStyle w:val="a3"/>
        <w:spacing w:before="0" w:beforeAutospacing="0" w:after="0" w:afterAutospacing="0"/>
        <w:ind w:firstLine="284"/>
        <w:rPr>
          <w:color w:val="474747"/>
        </w:rPr>
      </w:pPr>
      <w:r w:rsidRPr="004D1CCD">
        <w:rPr>
          <w:color w:val="474747"/>
        </w:rPr>
        <w:t>    Сборная конструкция (</w:t>
      </w:r>
      <w:proofErr w:type="spellStart"/>
      <w:r w:rsidRPr="004D1CCD">
        <w:rPr>
          <w:color w:val="474747"/>
        </w:rPr>
        <w:t>полистовая</w:t>
      </w:r>
      <w:proofErr w:type="spellEnd"/>
      <w:r w:rsidRPr="004D1CCD">
        <w:rPr>
          <w:color w:val="474747"/>
        </w:rPr>
        <w:t xml:space="preserve"> сборка) выполняется на месте на готовом каркасе. Каркас с деревянными прогонами обшивается снаружи </w:t>
      </w:r>
      <w:proofErr w:type="spellStart"/>
      <w:r w:rsidRPr="004D1CCD">
        <w:rPr>
          <w:color w:val="474747"/>
        </w:rPr>
        <w:t>профлистом</w:t>
      </w:r>
      <w:proofErr w:type="spellEnd"/>
      <w:r w:rsidRPr="004D1CCD">
        <w:rPr>
          <w:color w:val="474747"/>
        </w:rPr>
        <w:t xml:space="preserve">, затем в ячейки, образованные прогонами, закладывается утеплитель в один или несколько слоев. Далее каркас покрывается пароизоляционным материалом (пленкой), обшивается досками, а затем внутренней обшивкой, которая выбирается в зависимости от требований заказчика. Достоинства </w:t>
      </w:r>
      <w:proofErr w:type="spellStart"/>
      <w:r w:rsidRPr="004D1CCD">
        <w:rPr>
          <w:color w:val="474747"/>
        </w:rPr>
        <w:t>полистовой</w:t>
      </w:r>
      <w:proofErr w:type="spellEnd"/>
      <w:r w:rsidRPr="004D1CCD">
        <w:rPr>
          <w:color w:val="474747"/>
        </w:rPr>
        <w:t xml:space="preserve"> сборки заключаются в невысокой цене, непрерывности утеплителя, а недостатки – в трудоемкости сборки.</w:t>
      </w:r>
      <w:r w:rsidRPr="004D1CCD">
        <w:rPr>
          <w:color w:val="474747"/>
        </w:rPr>
        <w:br/>
        <w:t xml:space="preserve">Легкие ограждающие конструкции - </w:t>
      </w:r>
      <w:proofErr w:type="gramStart"/>
      <w:r w:rsidRPr="004D1CCD">
        <w:rPr>
          <w:color w:val="474747"/>
        </w:rPr>
        <w:t>сэндвич-панели</w:t>
      </w:r>
      <w:proofErr w:type="gramEnd"/>
    </w:p>
    <w:p w:rsidR="00D55125" w:rsidRDefault="00D55125" w:rsidP="00D55125">
      <w:pPr>
        <w:pStyle w:val="a3"/>
        <w:spacing w:before="0" w:beforeAutospacing="0" w:after="0" w:afterAutospacing="0"/>
        <w:ind w:firstLine="284"/>
        <w:rPr>
          <w:color w:val="474747"/>
        </w:rPr>
      </w:pPr>
      <w:r w:rsidRPr="004D1CCD">
        <w:rPr>
          <w:color w:val="474747"/>
        </w:rPr>
        <w:t xml:space="preserve">    Ограждающие конструкции типа </w:t>
      </w:r>
      <w:proofErr w:type="gramStart"/>
      <w:r w:rsidRPr="004D1CCD">
        <w:rPr>
          <w:color w:val="474747"/>
        </w:rPr>
        <w:t>сэндвич-панелей</w:t>
      </w:r>
      <w:proofErr w:type="gramEnd"/>
      <w:r w:rsidRPr="004D1CCD">
        <w:rPr>
          <w:color w:val="474747"/>
        </w:rPr>
        <w:t xml:space="preserve"> состоят из двух облицовочных профилированных листов, между которыми помещается теплоизоляционный слой. Они могут быть различной длины и ширины, в зависимости от размеров каркаса, а также окрашиваться в любой цвет по желанию клиента. </w:t>
      </w:r>
      <w:proofErr w:type="gramStart"/>
      <w:r w:rsidRPr="004D1CCD">
        <w:rPr>
          <w:color w:val="474747"/>
        </w:rPr>
        <w:t>Сэндвич-панели</w:t>
      </w:r>
      <w:proofErr w:type="gramEnd"/>
      <w:r w:rsidRPr="004D1CCD">
        <w:rPr>
          <w:color w:val="474747"/>
        </w:rPr>
        <w:t xml:space="preserve"> – это уникальный, практичный и сравнительно недорогой материал, пользующийся огромной популярностью в сфере строительства современных быстровозводимых зданий коммерческого и производственного назначения. От других материалов их отличает ряд неоспоримых преимуществ. Прежде всего, они позволяют значительно снизить сроки выполнения монтажа и реконструкции зданий, а также снизить затраты на капитальное строительство. </w:t>
      </w:r>
    </w:p>
    <w:p w:rsidR="00D55125" w:rsidRDefault="00D55125" w:rsidP="00D55125">
      <w:pPr>
        <w:pStyle w:val="a3"/>
        <w:spacing w:before="0" w:beforeAutospacing="0" w:after="0" w:afterAutospacing="0"/>
        <w:ind w:firstLine="284"/>
      </w:pPr>
    </w:p>
    <w:p w:rsidR="00D55125" w:rsidRDefault="00D55125" w:rsidP="00D55125">
      <w:pPr>
        <w:spacing w:after="0"/>
      </w:pPr>
      <w:r w:rsidRPr="004D1CCD">
        <w:rPr>
          <w:rFonts w:ascii="Times New Roman" w:hAnsi="Times New Roman" w:cs="Times New Roman"/>
          <w:color w:val="474747"/>
        </w:rPr>
        <w:t xml:space="preserve">Преимущества тонкостенного </w:t>
      </w:r>
      <w:proofErr w:type="spellStart"/>
      <w:r w:rsidRPr="004D1CCD">
        <w:rPr>
          <w:rFonts w:ascii="Times New Roman" w:hAnsi="Times New Roman" w:cs="Times New Roman"/>
          <w:color w:val="474747"/>
        </w:rPr>
        <w:t>металлокаркаса</w:t>
      </w:r>
      <w:proofErr w:type="spellEnd"/>
      <w:r>
        <w:rPr>
          <w:rFonts w:ascii="Times New Roman" w:hAnsi="Times New Roman" w:cs="Times New Roman"/>
          <w:color w:val="474747"/>
        </w:rPr>
        <w:t>?</w:t>
      </w:r>
    </w:p>
    <w:p w:rsidR="00D55125" w:rsidRDefault="00D55125" w:rsidP="00D55125">
      <w:pPr>
        <w:spacing w:after="0"/>
      </w:pPr>
      <w:r>
        <w:t xml:space="preserve">Что такое </w:t>
      </w:r>
      <w:r>
        <w:rPr>
          <w:rFonts w:ascii="Times New Roman" w:hAnsi="Times New Roman" w:cs="Times New Roman"/>
          <w:color w:val="474747"/>
        </w:rPr>
        <w:t xml:space="preserve"> </w:t>
      </w:r>
      <w:proofErr w:type="gramStart"/>
      <w:r>
        <w:rPr>
          <w:rFonts w:ascii="Times New Roman" w:hAnsi="Times New Roman" w:cs="Times New Roman"/>
          <w:color w:val="474747"/>
        </w:rPr>
        <w:t>с</w:t>
      </w:r>
      <w:r w:rsidRPr="004D1CCD">
        <w:rPr>
          <w:rFonts w:ascii="Times New Roman" w:hAnsi="Times New Roman" w:cs="Times New Roman"/>
          <w:color w:val="474747"/>
        </w:rPr>
        <w:t>эндвич-панели</w:t>
      </w:r>
      <w:proofErr w:type="gramEnd"/>
      <w:r>
        <w:rPr>
          <w:rFonts w:ascii="Times New Roman" w:hAnsi="Times New Roman" w:cs="Times New Roman"/>
          <w:color w:val="474747"/>
        </w:rPr>
        <w:t>?</w:t>
      </w:r>
    </w:p>
    <w:p w:rsidR="00D55125" w:rsidRDefault="00D55125" w:rsidP="00D55125">
      <w:pPr>
        <w:tabs>
          <w:tab w:val="left" w:pos="2205"/>
        </w:tabs>
      </w:pPr>
      <w:r>
        <w:tab/>
      </w:r>
      <w:bookmarkStart w:id="0" w:name="_GoBack"/>
      <w:bookmarkEnd w:id="0"/>
    </w:p>
    <w:p w:rsidR="00D430E5" w:rsidRPr="00D55125" w:rsidRDefault="00D55125" w:rsidP="00D55125">
      <w:pPr>
        <w:tabs>
          <w:tab w:val="left" w:pos="2205"/>
        </w:tabs>
        <w:jc w:val="center"/>
      </w:pPr>
      <w:r>
        <w:t>Преподаватель ______________</w:t>
      </w:r>
      <w:proofErr w:type="spellStart"/>
      <w:r>
        <w:t>Дадаева</w:t>
      </w:r>
      <w:proofErr w:type="spellEnd"/>
      <w:r>
        <w:t xml:space="preserve"> С.Х.</w:t>
      </w:r>
    </w:p>
    <w:sectPr w:rsidR="00D430E5" w:rsidRPr="00D55125" w:rsidSect="004D1C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25"/>
    <w:rsid w:val="00D430E5"/>
    <w:rsid w:val="00D55125"/>
    <w:rsid w:val="00DC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25"/>
  </w:style>
  <w:style w:type="paragraph" w:styleId="1">
    <w:name w:val="heading 1"/>
    <w:basedOn w:val="a"/>
    <w:next w:val="a"/>
    <w:link w:val="10"/>
    <w:uiPriority w:val="9"/>
    <w:qFormat/>
    <w:rsid w:val="00D551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5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25"/>
  </w:style>
  <w:style w:type="paragraph" w:styleId="1">
    <w:name w:val="heading 1"/>
    <w:basedOn w:val="a"/>
    <w:next w:val="a"/>
    <w:link w:val="10"/>
    <w:uiPriority w:val="9"/>
    <w:qFormat/>
    <w:rsid w:val="00D551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5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2020-12-06T17:55:00Z</dcterms:created>
  <dcterms:modified xsi:type="dcterms:W3CDTF">2020-12-06T18:06:00Z</dcterms:modified>
</cp:coreProperties>
</file>