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95A" w:rsidRDefault="0063432D" w:rsidP="0075395A">
      <w:pPr>
        <w:spacing w:after="0" w:line="360" w:lineRule="auto"/>
        <w:ind w:firstLine="284"/>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Дата: 26</w:t>
      </w:r>
      <w:r w:rsidR="0075395A">
        <w:rPr>
          <w:rFonts w:ascii="Times New Roman" w:eastAsia="Times New Roman" w:hAnsi="Times New Roman" w:cs="Times New Roman"/>
          <w:b/>
          <w:sz w:val="28"/>
          <w:szCs w:val="28"/>
          <w:shd w:val="clear" w:color="auto" w:fill="FFFFFF"/>
          <w:lang w:eastAsia="ru-RU"/>
        </w:rPr>
        <w:t>.12.20</w:t>
      </w:r>
    </w:p>
    <w:p w:rsidR="0075395A" w:rsidRDefault="0063432D" w:rsidP="0075395A">
      <w:pPr>
        <w:spacing w:after="0" w:line="360" w:lineRule="auto"/>
        <w:ind w:firstLine="284"/>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Группа: 18-ПСО-1</w:t>
      </w:r>
      <w:bookmarkStart w:id="0" w:name="_GoBack"/>
      <w:bookmarkEnd w:id="0"/>
      <w:r w:rsidR="0075395A">
        <w:rPr>
          <w:rFonts w:ascii="Times New Roman" w:eastAsia="Times New Roman" w:hAnsi="Times New Roman" w:cs="Times New Roman"/>
          <w:b/>
          <w:sz w:val="28"/>
          <w:szCs w:val="28"/>
          <w:shd w:val="clear" w:color="auto" w:fill="FFFFFF"/>
          <w:lang w:eastAsia="ru-RU"/>
        </w:rPr>
        <w:t>д</w:t>
      </w:r>
    </w:p>
    <w:p w:rsidR="0075395A" w:rsidRDefault="0075395A" w:rsidP="0075395A">
      <w:pPr>
        <w:spacing w:after="0" w:line="360" w:lineRule="auto"/>
        <w:ind w:firstLine="284"/>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Дисциплина: Гражданский процесс</w:t>
      </w:r>
    </w:p>
    <w:p w:rsidR="0075395A" w:rsidRPr="0075395A" w:rsidRDefault="0075395A" w:rsidP="0075395A">
      <w:pPr>
        <w:pStyle w:val="a3"/>
        <w:ind w:firstLine="284"/>
        <w:rPr>
          <w:b/>
          <w:sz w:val="28"/>
          <w:szCs w:val="28"/>
        </w:rPr>
      </w:pPr>
      <w:r w:rsidRPr="0075395A">
        <w:rPr>
          <w:b/>
          <w:bCs/>
          <w:iCs/>
          <w:sz w:val="28"/>
          <w:szCs w:val="28"/>
        </w:rPr>
        <w:t>Тема:</w:t>
      </w:r>
      <w:r w:rsidRPr="0075395A">
        <w:rPr>
          <w:b/>
          <w:bCs/>
          <w:sz w:val="28"/>
          <w:szCs w:val="28"/>
        </w:rPr>
        <w:t xml:space="preserve"> Лица участвующие в исполнительном производстве</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Всех участников исполнительного производства в зависимо</w:t>
      </w:r>
      <w:r w:rsidRPr="0075395A">
        <w:rPr>
          <w:sz w:val="28"/>
          <w:szCs w:val="28"/>
        </w:rPr>
        <w:softHyphen/>
        <w:t>сти от целевой направленности их деятельности и роли при ис</w:t>
      </w:r>
      <w:r w:rsidRPr="0075395A">
        <w:rPr>
          <w:sz w:val="28"/>
          <w:szCs w:val="28"/>
        </w:rPr>
        <w:softHyphen/>
        <w:t>полнении исполнительных документов можно подразделить на четыре группы: 1) органы принудительного исполнения; 2) суд (судья); 3) стороны; 4) другие участники исполнительного про</w:t>
      </w:r>
      <w:r w:rsidRPr="0075395A">
        <w:rPr>
          <w:sz w:val="28"/>
          <w:szCs w:val="28"/>
        </w:rPr>
        <w:softHyphen/>
        <w:t>изводства.</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Органы принудительного исполнения. Исполнение судебных ак</w:t>
      </w:r>
      <w:r w:rsidRPr="0075395A">
        <w:rPr>
          <w:sz w:val="28"/>
          <w:szCs w:val="28"/>
        </w:rPr>
        <w:softHyphen/>
        <w:t xml:space="preserve">тов, а также актов других </w:t>
      </w:r>
      <w:proofErr w:type="spellStart"/>
      <w:r w:rsidRPr="0075395A">
        <w:rPr>
          <w:sz w:val="28"/>
          <w:szCs w:val="28"/>
        </w:rPr>
        <w:t>юрисдикционных</w:t>
      </w:r>
      <w:proofErr w:type="spellEnd"/>
      <w:r w:rsidRPr="0075395A">
        <w:rPr>
          <w:sz w:val="28"/>
          <w:szCs w:val="28"/>
        </w:rPr>
        <w:t xml:space="preserve"> органов, подлежащих принудительному исполнению, возлагается на Федеральную служ</w:t>
      </w:r>
      <w:r w:rsidRPr="0075395A">
        <w:rPr>
          <w:sz w:val="28"/>
          <w:szCs w:val="28"/>
        </w:rPr>
        <w:softHyphen/>
        <w:t>бу судебных приставов и службы судебных приставов субъектов Российской Федерации.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Порядок организации и деятельности Федеральной службы судебных приставов определяется Федеральным законом «О су</w:t>
      </w:r>
      <w:r w:rsidRPr="0075395A">
        <w:rPr>
          <w:sz w:val="28"/>
          <w:szCs w:val="28"/>
        </w:rPr>
        <w:softHyphen/>
        <w:t>дебных приставах» от 21 июля 1997 г. (в ред. от 22 августа 2004 г. № 122-ФЗ) и Положением о Федеральной службе судебных при</w:t>
      </w:r>
      <w:r w:rsidRPr="0075395A">
        <w:rPr>
          <w:sz w:val="28"/>
          <w:szCs w:val="28"/>
        </w:rPr>
        <w:softHyphen/>
        <w:t>ставов, утвержденным Указом Президента Российской Федерации от 13 октября 2004 г. № 1316 (в ред. от 23 октября 2008 г.).</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Федеральная служба судебных приставов (ФССП России) является федеральным органом исполнительной власти, осу</w:t>
      </w:r>
      <w:r w:rsidRPr="0075395A">
        <w:rPr>
          <w:sz w:val="28"/>
          <w:szCs w:val="28"/>
        </w:rPr>
        <w:softHyphen/>
        <w:t>ществляющим функции по обеспечению установленного порядка деятельности судов, исполнению судебных актов и актов других органов. ФССП России подведомственна Минюсту России.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Основными задачами ФССП России являются:</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1) обеспечение установленного порядка деятельности Кон</w:t>
      </w:r>
      <w:r w:rsidRPr="0075395A">
        <w:rPr>
          <w:sz w:val="28"/>
          <w:szCs w:val="28"/>
        </w:rPr>
        <w:softHyphen/>
        <w:t>ституционного Суда Российской Федерации, Верховного Суда Российской Федерации, Высшего Арбитражного Суда Россий</w:t>
      </w:r>
      <w:r w:rsidRPr="0075395A">
        <w:rPr>
          <w:sz w:val="28"/>
          <w:szCs w:val="28"/>
        </w:rPr>
        <w:softHyphen/>
        <w:t>ской Федерации, судов общей юрисдикции и арбитражных судов (далее — суды);</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lastRenderedPageBreak/>
        <w:t>2) организация принудительного исполнения судебных актов судов общей юрисдикции и арбитражных судов (далее — судебные акты), а также актов других органов, предусмотренных законо</w:t>
      </w:r>
      <w:r w:rsidRPr="0075395A">
        <w:rPr>
          <w:sz w:val="28"/>
          <w:szCs w:val="28"/>
        </w:rPr>
        <w:softHyphen/>
        <w:t>дательством Российской Федерации об исполнительном произ</w:t>
      </w:r>
      <w:r w:rsidRPr="0075395A">
        <w:rPr>
          <w:sz w:val="28"/>
          <w:szCs w:val="28"/>
        </w:rPr>
        <w:softHyphen/>
        <w:t>водстве (далее — акты других органов);</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3) управление территориальными органами ФССП России (далее — территориальные органы).</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ФССП России в своей деятельности руководствуется Консти</w:t>
      </w:r>
      <w:r w:rsidRPr="0075395A">
        <w:rPr>
          <w:sz w:val="28"/>
          <w:szCs w:val="28"/>
        </w:rPr>
        <w:softHyphen/>
        <w:t>туцией Российской Федерации, федеральными конституционными законами, федеральными законами, актами Президента Россий</w:t>
      </w:r>
      <w:r w:rsidRPr="0075395A">
        <w:rPr>
          <w:sz w:val="28"/>
          <w:szCs w:val="28"/>
        </w:rPr>
        <w:softHyphen/>
        <w:t>ской Федерации и Правительства Российской Федерации, между</w:t>
      </w:r>
      <w:r w:rsidRPr="0075395A">
        <w:rPr>
          <w:sz w:val="28"/>
          <w:szCs w:val="28"/>
        </w:rPr>
        <w:softHyphen/>
        <w:t>народными договорами Российской Федерации, актами Минюста России, а также настоящим Положением.</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ФССП России осуществляет свою деятельность непосредствен</w:t>
      </w:r>
      <w:r w:rsidRPr="0075395A">
        <w:rPr>
          <w:sz w:val="28"/>
          <w:szCs w:val="28"/>
        </w:rPr>
        <w:softHyphen/>
        <w:t>но и (или) через территориальные органы.</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ФССП России осуществляет свою деятельность во взаимо</w:t>
      </w:r>
      <w:r w:rsidRPr="0075395A">
        <w:rPr>
          <w:sz w:val="28"/>
          <w:szCs w:val="28"/>
        </w:rPr>
        <w:softHyphen/>
        <w:t>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организациями.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ФССП России является юридическим лицом, имеет печать с изображением Государственного герба Российской Федерации и своим наименованием, иные печати, штампы и бланки установ</w:t>
      </w:r>
      <w:r w:rsidRPr="0075395A">
        <w:rPr>
          <w:sz w:val="28"/>
          <w:szCs w:val="28"/>
        </w:rPr>
        <w:softHyphen/>
        <w:t>ленного образца, а также счета, открываемые в соответствии с законодательством Российской Федерации.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В Федеральную службу судебных приставов Российской Фе</w:t>
      </w:r>
      <w:r w:rsidRPr="0075395A">
        <w:rPr>
          <w:sz w:val="28"/>
          <w:szCs w:val="28"/>
        </w:rPr>
        <w:softHyphen/>
        <w:t>дерации входят:</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Центральный аппарат Федеральной службы судебных при</w:t>
      </w:r>
      <w:r w:rsidRPr="0075395A">
        <w:rPr>
          <w:sz w:val="28"/>
          <w:szCs w:val="28"/>
        </w:rPr>
        <w:softHyphen/>
        <w:t>ставов;</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территориальные органы Федеральной службы судебных при</w:t>
      </w:r>
      <w:r w:rsidRPr="0075395A">
        <w:rPr>
          <w:sz w:val="28"/>
          <w:szCs w:val="28"/>
        </w:rPr>
        <w:softHyphen/>
        <w:t>ставов — главные управления (управления, отделы) Федераль</w:t>
      </w:r>
      <w:r w:rsidRPr="0075395A">
        <w:rPr>
          <w:sz w:val="28"/>
          <w:szCs w:val="28"/>
        </w:rPr>
        <w:softHyphen/>
        <w:t>ной службы судебных приставов, действующие на территории субъекта (субъектов) Российской Федерации. Главное управле</w:t>
      </w:r>
      <w:r w:rsidRPr="0075395A">
        <w:rPr>
          <w:sz w:val="28"/>
          <w:szCs w:val="28"/>
        </w:rPr>
        <w:softHyphen/>
        <w:t xml:space="preserve">ние Федеральной службы судебных приставов </w:t>
      </w:r>
      <w:r w:rsidRPr="0075395A">
        <w:rPr>
          <w:sz w:val="28"/>
          <w:szCs w:val="28"/>
        </w:rPr>
        <w:lastRenderedPageBreak/>
        <w:t>функционирует на основе Положения о территориальном органе Федеральной службы судебных приставов, утвержденного приказом Мини</w:t>
      </w:r>
      <w:r w:rsidRPr="0075395A">
        <w:rPr>
          <w:sz w:val="28"/>
          <w:szCs w:val="28"/>
        </w:rPr>
        <w:softHyphen/>
        <w:t>стерства юстиции Российской Федерации от 3 декабря 2004 г. № 187.</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Территории субъектов Российской Федерации, на которых действуют территориальные органы Федеральной службы судеб</w:t>
      </w:r>
      <w:r w:rsidRPr="0075395A">
        <w:rPr>
          <w:sz w:val="28"/>
          <w:szCs w:val="28"/>
        </w:rPr>
        <w:softHyphen/>
        <w:t>ных приставов, и местонахождение территориальных органов Федеральной службы судебных приставов определяются приказом Министра юстиции Российской Федерации.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В территориальный орган ФССП России входят</w:t>
      </w:r>
      <w:proofErr w:type="gramStart"/>
      <w:r w:rsidRPr="0075395A">
        <w:rPr>
          <w:sz w:val="28"/>
          <w:szCs w:val="28"/>
        </w:rPr>
        <w:t>: .</w:t>
      </w:r>
      <w:proofErr w:type="gramEnd"/>
      <w:r w:rsidRPr="0075395A">
        <w:rPr>
          <w:sz w:val="28"/>
          <w:szCs w:val="28"/>
        </w:rPr>
        <w:t xml:space="preserve"> аппарат травления территориального органа ФССП России , структурные подразделения территориального органа ФССП России, состоящие из государственных служащих, технического и обслуживающего персонала, возглавляемые начальниками отделов — старшими судебными приставами.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ФССП России возглавляет директор Федеральной службы судебных приставов — главный судебный пристав Российской Федерации (далее — директор), назначаемый на должность и осво</w:t>
      </w:r>
      <w:r w:rsidRPr="0075395A">
        <w:rPr>
          <w:sz w:val="28"/>
          <w:szCs w:val="28"/>
        </w:rPr>
        <w:softHyphen/>
        <w:t>бождаемый от должности Президентом Российской Федерации. Директор:</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распределяет обязанности между своими заместителями, уста</w:t>
      </w:r>
      <w:r w:rsidRPr="0075395A">
        <w:rPr>
          <w:sz w:val="28"/>
          <w:szCs w:val="28"/>
        </w:rPr>
        <w:softHyphen/>
        <w:t>навливает полномочия других должностных лиц ФССП России по решению оперативных, организационных, кадровых, фи</w:t>
      </w:r>
      <w:r w:rsidRPr="0075395A">
        <w:rPr>
          <w:sz w:val="28"/>
          <w:szCs w:val="28"/>
        </w:rPr>
        <w:softHyphen/>
        <w:t>нансовых, производственно-хозяйственных и иных вопросов, относящихся к компетенции ФССП России;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организует работу центрального аппарата ФССП России;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вносит (представляет) Министру юстиции Российской Феде</w:t>
      </w:r>
      <w:r w:rsidRPr="0075395A">
        <w:rPr>
          <w:sz w:val="28"/>
          <w:szCs w:val="28"/>
        </w:rPr>
        <w:softHyphen/>
        <w:t>рации: проект положения о ФССП России, другие проекты и предложения положений о территориальных органах; пред</w:t>
      </w:r>
      <w:r w:rsidRPr="0075395A">
        <w:rPr>
          <w:sz w:val="28"/>
          <w:szCs w:val="28"/>
        </w:rPr>
        <w:softHyphen/>
        <w:t>ложения о предельной численности и фонде оплаты труда работников, в том числе федеральных государственных граж</w:t>
      </w:r>
      <w:r w:rsidRPr="0075395A">
        <w:rPr>
          <w:sz w:val="28"/>
          <w:szCs w:val="28"/>
        </w:rPr>
        <w:softHyphen/>
        <w:t>данских служащих, центрального аппарата ФССП России и территориальных органов; предложения о назначении на долж</w:t>
      </w:r>
      <w:r w:rsidRPr="0075395A">
        <w:rPr>
          <w:sz w:val="28"/>
          <w:szCs w:val="28"/>
        </w:rPr>
        <w:softHyphen/>
        <w:t xml:space="preserve">ность и освобождении от должности заместителей директора и руководителей территориальных органов — главных судебных приставов субъектов Российской Федерации; </w:t>
      </w:r>
      <w:r w:rsidRPr="0075395A">
        <w:rPr>
          <w:sz w:val="28"/>
          <w:szCs w:val="28"/>
        </w:rPr>
        <w:lastRenderedPageBreak/>
        <w:t>ежегодный план и основные показатели деятельности ФССП России, а также отчет об исполнении плана; предложения по формированию проекта федерального бюджета в части, касающейся финан</w:t>
      </w:r>
      <w:r w:rsidRPr="0075395A">
        <w:rPr>
          <w:sz w:val="28"/>
          <w:szCs w:val="28"/>
        </w:rPr>
        <w:softHyphen/>
        <w:t>сирования центрального аппарата ФССП России и террито</w:t>
      </w:r>
      <w:r w:rsidRPr="0075395A">
        <w:rPr>
          <w:sz w:val="28"/>
          <w:szCs w:val="28"/>
        </w:rPr>
        <w:softHyphen/>
        <w:t>риальных органов; предложения о принятии на вооружение ФССП России образцов специальной техники и специальных средств для последующего представления в Правительство Российской Федерации; доклад о результатах деятельности ФССП России по реализации законодательства Российской Федерации в установленной сфере деятельности; предложения о заключении международных договоров Российской Федерации и соглашений в установленной сфере деятельности; проекты нормативных правовых актов и других документов по вопро</w:t>
      </w:r>
      <w:r w:rsidRPr="0075395A">
        <w:rPr>
          <w:sz w:val="28"/>
          <w:szCs w:val="28"/>
        </w:rPr>
        <w:softHyphen/>
        <w:t>сам, относящимся к установленной сфере деятельности; предложения о представлении к награждению государственными наградами Российской Федерации работников центрального аппарата ФССП России и территориальных органов, а также лиц, оказывающих содействие ФССП России в решении воз</w:t>
      </w:r>
      <w:r w:rsidRPr="0075395A">
        <w:rPr>
          <w:sz w:val="28"/>
          <w:szCs w:val="28"/>
        </w:rPr>
        <w:softHyphen/>
        <w:t>ложенных на нее задач;</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утверждает структуру и штатное расписание центрального ап</w:t>
      </w:r>
      <w:r w:rsidRPr="0075395A">
        <w:rPr>
          <w:sz w:val="28"/>
          <w:szCs w:val="28"/>
        </w:rPr>
        <w:softHyphen/>
        <w:t>парата ФССП России и территориальных органов в пределах установленных Президентом Российской Федерации числен</w:t>
      </w:r>
      <w:r w:rsidRPr="0075395A">
        <w:rPr>
          <w:sz w:val="28"/>
          <w:szCs w:val="28"/>
        </w:rPr>
        <w:softHyphen/>
        <w:t>ности и фонда оплаты труда работников центрального аппарата ФССП России и территориальных органов; смету расходов на содержание работников ФССП России в пределах утвержденных на соответствующий период ассигнований, предусмотренных в федеральном бюджете; положения о структурных подраз</w:t>
      </w:r>
      <w:r w:rsidRPr="0075395A">
        <w:rPr>
          <w:sz w:val="28"/>
          <w:szCs w:val="28"/>
        </w:rPr>
        <w:softHyphen/>
        <w:t>делениях центрального аппарата ФССП России; положения о совещательных и консультативных органах, а также их состав; состав центральной аттестационной комиссии ФССП России; правила внутреннего распорядка;</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организует в соответствии с законодательством Российской Федерации производство дознания по уголовным делам и про</w:t>
      </w:r>
      <w:r w:rsidRPr="0075395A">
        <w:rPr>
          <w:sz w:val="28"/>
          <w:szCs w:val="28"/>
        </w:rPr>
        <w:softHyphen/>
        <w:t>изводство по делам об административных правонарушениях;</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lastRenderedPageBreak/>
        <w:t>· обеспечивает и контролирует в соответствии с законодатель</w:t>
      </w:r>
      <w:r w:rsidRPr="0075395A">
        <w:rPr>
          <w:sz w:val="28"/>
          <w:szCs w:val="28"/>
        </w:rPr>
        <w:softHyphen/>
        <w:t>ством Российской Федерации исполнительное производство, возбужденное в отношении одного и того же должника в раз</w:t>
      </w:r>
      <w:r w:rsidRPr="0075395A">
        <w:rPr>
          <w:sz w:val="28"/>
          <w:szCs w:val="28"/>
        </w:rPr>
        <w:softHyphen/>
        <w:t>личных территориальных органах;</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назначает на должность и освобождает от должности по со</w:t>
      </w:r>
      <w:r w:rsidRPr="0075395A">
        <w:rPr>
          <w:sz w:val="28"/>
          <w:szCs w:val="28"/>
        </w:rPr>
        <w:softHyphen/>
        <w:t>гласованию с Министром юстиции Российской Федерации заместителей руководителей территориальных органов — за</w:t>
      </w:r>
      <w:r w:rsidRPr="0075395A">
        <w:rPr>
          <w:sz w:val="28"/>
          <w:szCs w:val="28"/>
        </w:rPr>
        <w:softHyphen/>
        <w:t>местителей главных судебных приставов субъектов Российской Федерации, если иной порядок не установлен законодатель</w:t>
      </w:r>
      <w:r w:rsidRPr="0075395A">
        <w:rPr>
          <w:sz w:val="28"/>
          <w:szCs w:val="28"/>
        </w:rPr>
        <w:softHyphen/>
        <w:t>ством Российской Федерации;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назначает на должность и освобождает от должности в уста</w:t>
      </w:r>
      <w:r w:rsidRPr="0075395A">
        <w:rPr>
          <w:sz w:val="28"/>
          <w:szCs w:val="28"/>
        </w:rPr>
        <w:softHyphen/>
        <w:t>новленном порядке работников центрального аппарата ФССП России;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решает в соответствии с законодательством Российской Феде</w:t>
      </w:r>
      <w:r w:rsidRPr="0075395A">
        <w:rPr>
          <w:sz w:val="28"/>
          <w:szCs w:val="28"/>
        </w:rPr>
        <w:softHyphen/>
        <w:t>рации о государственной службе и трудовым законодательством Российской Федерации вопросы, связанные с прохождением федеральной государственной гражданской службы и осущест</w:t>
      </w:r>
      <w:r w:rsidRPr="0075395A">
        <w:rPr>
          <w:sz w:val="28"/>
          <w:szCs w:val="28"/>
        </w:rPr>
        <w:softHyphen/>
        <w:t>влением трудовой деятельности в ФССП России;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издает в пределах своей компетенции индивидуальные право</w:t>
      </w:r>
      <w:r w:rsidRPr="0075395A">
        <w:rPr>
          <w:sz w:val="28"/>
          <w:szCs w:val="28"/>
        </w:rPr>
        <w:softHyphen/>
        <w:t>вые акты (приказы, указания и распоряжения) по вопросам организации деятельности ФССП России, обязательные для исполнения всеми ее работниками;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отменяет противоречащие Конституции Российской Федерации, законодательным и иным нормативным правовым актам Рос</w:t>
      </w:r>
      <w:r w:rsidRPr="0075395A">
        <w:rPr>
          <w:sz w:val="28"/>
          <w:szCs w:val="28"/>
        </w:rPr>
        <w:softHyphen/>
        <w:t>сийской Федерации решения руководителей территориальные органов — главных судебных приставов субъектов Российской Федерации, если иной порядок не установлен законодательством Российской Федерации;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представляет в установленном порядке ФССП России в феде</w:t>
      </w:r>
      <w:r w:rsidRPr="0075395A">
        <w:rPr>
          <w:sz w:val="28"/>
          <w:szCs w:val="28"/>
        </w:rPr>
        <w:softHyphen/>
        <w:t>ральных органах государственной власти, органах государствен</w:t>
      </w:r>
      <w:r w:rsidRPr="0075395A">
        <w:rPr>
          <w:sz w:val="28"/>
          <w:szCs w:val="28"/>
        </w:rPr>
        <w:softHyphen/>
        <w:t>ной власти субъектов Российской Федерации, органах местного самоуправления и организациях;</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учреждает ведомственные награды, имеет наградной и подароч</w:t>
      </w:r>
      <w:r w:rsidRPr="0075395A">
        <w:rPr>
          <w:sz w:val="28"/>
          <w:szCs w:val="28"/>
        </w:rPr>
        <w:softHyphen/>
        <w:t>ный фонды, в том числе фонды огнестрельного и холодного оружия, для награждения в порядке, установленном законода</w:t>
      </w:r>
      <w:r w:rsidRPr="0075395A">
        <w:rPr>
          <w:sz w:val="28"/>
          <w:szCs w:val="28"/>
        </w:rPr>
        <w:softHyphen/>
        <w:t xml:space="preserve">тельством Российской Федерации, работников центрального аппарата ФССП России и </w:t>
      </w:r>
      <w:r w:rsidRPr="0075395A">
        <w:rPr>
          <w:sz w:val="28"/>
          <w:szCs w:val="28"/>
        </w:rPr>
        <w:lastRenderedPageBreak/>
        <w:t>территориальных органов, а также лиц, оказывающих содействие ФССП России в решении воз</w:t>
      </w:r>
      <w:r w:rsidRPr="0075395A">
        <w:rPr>
          <w:sz w:val="28"/>
          <w:szCs w:val="28"/>
        </w:rPr>
        <w:softHyphen/>
        <w:t>ложенных на нее задач;</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определяет в соответствии с законодательством Российской Федерации порядок и условия выплаты работникам централь</w:t>
      </w:r>
      <w:r w:rsidRPr="0075395A">
        <w:rPr>
          <w:sz w:val="28"/>
          <w:szCs w:val="28"/>
        </w:rPr>
        <w:softHyphen/>
        <w:t>ного аппарата ФССП России и территориальных органов над</w:t>
      </w:r>
      <w:r w:rsidRPr="0075395A">
        <w:rPr>
          <w:sz w:val="28"/>
          <w:szCs w:val="28"/>
        </w:rPr>
        <w:softHyphen/>
        <w:t>бавок, премий и иных вознаграждений, устанавливает другие дополнительные выплаты в пределах средств, выделяемых из федерального бюджета на содержание центрального аппарата ФССП России и территориальных органов; решает в пределах своей компетенции и в порядке, установ</w:t>
      </w:r>
      <w:r w:rsidRPr="0075395A">
        <w:rPr>
          <w:sz w:val="28"/>
          <w:szCs w:val="28"/>
        </w:rPr>
        <w:softHyphen/>
        <w:t>ленном законодательством Российской Федерации, вопросы о присвоении классных чинов федеральным государственным гражданским служащим центрального аппарата ФССП России и территориальных органов;</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принимает по согласованию с Министром юстиции Российской Федерации решения о создании, реорганизации и ликвидации территориальных органов в соответствии с законодательством Российской Федерации;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осуществляет иные полномочия в соответствии с законода</w:t>
      </w:r>
      <w:r w:rsidRPr="0075395A">
        <w:rPr>
          <w:sz w:val="28"/>
          <w:szCs w:val="28"/>
        </w:rPr>
        <w:softHyphen/>
        <w:t>тельством Российской Федерации (п. 9, 10 Положения о Фе</w:t>
      </w:r>
      <w:r w:rsidRPr="0075395A">
        <w:rPr>
          <w:sz w:val="28"/>
          <w:szCs w:val="28"/>
        </w:rPr>
        <w:softHyphen/>
        <w:t>деральной службе судебных приставов, утвержденного Указом Президента Российской Федерации от 13 октября 2004 г. № 1316).</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Директор имеет заместителей директора Федеральной службы судебных приставов — заместителей главного судебного пристава Российской Федерации, назначаемых на должность и освобождае</w:t>
      </w:r>
      <w:r w:rsidRPr="0075395A">
        <w:rPr>
          <w:sz w:val="28"/>
          <w:szCs w:val="28"/>
        </w:rPr>
        <w:softHyphen/>
        <w:t>мых от должности Президентом Российской Федерации. Количество заместителей директора устанавливается Прези</w:t>
      </w:r>
      <w:r w:rsidRPr="0075395A">
        <w:rPr>
          <w:sz w:val="28"/>
          <w:szCs w:val="28"/>
        </w:rPr>
        <w:softHyphen/>
        <w:t>дентом Российской Федерации.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Главные судебные приставы субъектов Российской Федерации назначаются на должность и освобождаются от должности по представлению главного судебного пристава Российской Федера</w:t>
      </w:r>
      <w:r w:rsidRPr="0075395A">
        <w:rPr>
          <w:sz w:val="28"/>
          <w:szCs w:val="28"/>
        </w:rPr>
        <w:softHyphen/>
        <w:t xml:space="preserve">ции Министром юстиции Российской Федерации. Полномочия главного судебного пристава субъекта </w:t>
      </w:r>
      <w:r w:rsidRPr="0075395A">
        <w:rPr>
          <w:sz w:val="28"/>
          <w:szCs w:val="28"/>
        </w:rPr>
        <w:lastRenderedPageBreak/>
        <w:t>Российской Федерации установлены ст. 9 ФЗ «О судебных приставах» (в ред. Федерального закона от 22 июля 2008 г. № 132-ФЭ).</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Старшие судебные приставы (начальники отделов), судебные приставы-исполнители, районных, межрайонных или соответству</w:t>
      </w:r>
      <w:r w:rsidRPr="0075395A">
        <w:rPr>
          <w:sz w:val="28"/>
          <w:szCs w:val="28"/>
        </w:rPr>
        <w:softHyphen/>
        <w:t>ющих им согласно административно-территориальному делению субъектов Российской Федерации подразделений судебных при</w:t>
      </w:r>
      <w:r w:rsidRPr="0075395A">
        <w:rPr>
          <w:sz w:val="28"/>
          <w:szCs w:val="28"/>
        </w:rPr>
        <w:softHyphen/>
        <w:t>ставов назначаются на должность и освобождаются от должности главным судебным приставом субъекта Российской Федерации. Полномочия старшего судебного пристава определены ст. 10 ФЗ «О судебных приставах».</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Федеральный закон «О судебных приставах» (ст. 3) предъявляет определенные требования к лицу, назначаемому на должность судебного пристава. Судебным приставом может быть гражданин Российской Федерации, достигший 20-летнего возраста, имеющий среднее (полное) общее или среднее профессиональное образо</w:t>
      </w:r>
      <w:r w:rsidRPr="0075395A">
        <w:rPr>
          <w:sz w:val="28"/>
          <w:szCs w:val="28"/>
        </w:rPr>
        <w:softHyphen/>
        <w:t>вание (для старшего судебного пристава — высшее юридическое образование), способный по своим деловым и личным качествам, а также по состоянию здоровья исполнять возложенные на него обязанности. На должность судебного пристава не может быть назначен гражданин, имеющий судимость.</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Судебный пристав — должностное лицо, состоящее на государ</w:t>
      </w:r>
      <w:r w:rsidRPr="0075395A">
        <w:rPr>
          <w:sz w:val="28"/>
          <w:szCs w:val="28"/>
        </w:rPr>
        <w:softHyphen/>
        <w:t>ственной службе (ч. 2 ст. 3 ФЗ «О судебных приставах»).</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В зависимости от выполняемых функций судебные приставы делятся на две категории. В первую входят судебные приставы, обеспечивающие установленный порядок деятельности судов. Не</w:t>
      </w:r>
      <w:r w:rsidRPr="0075395A">
        <w:rPr>
          <w:sz w:val="28"/>
          <w:szCs w:val="28"/>
        </w:rPr>
        <w:softHyphen/>
        <w:t>посредственное же осуществление функций по исполнению судеб</w:t>
      </w:r>
      <w:r w:rsidRPr="0075395A">
        <w:rPr>
          <w:sz w:val="28"/>
          <w:szCs w:val="28"/>
        </w:rPr>
        <w:softHyphen/>
        <w:t>ных актов и актов иных органов возлагается на другую категорию судебных приставов — судебных приставов-исполнителей, состоя</w:t>
      </w:r>
      <w:r w:rsidRPr="0075395A">
        <w:rPr>
          <w:sz w:val="28"/>
          <w:szCs w:val="28"/>
        </w:rPr>
        <w:softHyphen/>
        <w:t>щих на государственной службе в районных, межрайонных или соответствующих им согласно административно-территориальному делению субъектов Российской Федерации отделах соответствую</w:t>
      </w:r>
      <w:r w:rsidRPr="0075395A">
        <w:rPr>
          <w:sz w:val="28"/>
          <w:szCs w:val="28"/>
        </w:rPr>
        <w:softHyphen/>
        <w:t>щего Главного управления Федеральной службы судебных при</w:t>
      </w:r>
      <w:r w:rsidRPr="0075395A">
        <w:rPr>
          <w:sz w:val="28"/>
          <w:szCs w:val="28"/>
        </w:rPr>
        <w:softHyphen/>
        <w:t>ставов, возглавляемых старшими судебными приставами.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lastRenderedPageBreak/>
        <w:t xml:space="preserve">Для обеспечения принудительного исполнения </w:t>
      </w:r>
      <w:proofErr w:type="spellStart"/>
      <w:r w:rsidRPr="0075395A">
        <w:rPr>
          <w:sz w:val="28"/>
          <w:szCs w:val="28"/>
        </w:rPr>
        <w:t>юрисдикционных</w:t>
      </w:r>
      <w:proofErr w:type="spellEnd"/>
      <w:r w:rsidRPr="0075395A">
        <w:rPr>
          <w:sz w:val="28"/>
          <w:szCs w:val="28"/>
        </w:rPr>
        <w:t xml:space="preserve"> актов закон наделяет судебного пристава-исполнителя значительными властными полномочиями.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Так, в процессе принудительного исполнения судебных актов и актов других органов судебный пристав-исполнитель имеет право: получать при совершении исполнительных действий необходимую информацию, объяснения и справки; проводить у работодателя проверку исполнения исполнительных документов на работаю тих у них должников и ведения финансовой документации по исполнению указанных документов; давать гражданам и организациям. участвующим в исполнительном производстве, поручения по вопросам совершения конкретных исполнительных действий входить в помещения и хранилища, занимаемые должниками или принадлежащие им. производить осмотры указанных помещений и хранилищ, при необходимости вскрывать их, а также на осно</w:t>
      </w:r>
      <w:r w:rsidRPr="0075395A">
        <w:rPr>
          <w:sz w:val="28"/>
          <w:szCs w:val="28"/>
        </w:rPr>
        <w:softHyphen/>
        <w:t>вании определения соответствующего суда совершать указанные действия в отношении помещений и хранилищ, занимаемых другими лицами или принадлежащих им; арестовывать, изымать, передавать на хранение и реализовывать арестованное имущество, за исключением имущества, изъятого из оборота в соответствии с законом; налагать арест на денежные средства и иные ценности должника, находящиеся на счетах, во вкладах или на хранении в банках и иных кредитных организациях, в размере, указанном в исполнительном документе: использовать нежилые помещения при согласии собственника для временного хранения изъятого имущества, возлагать на соответствующих лиц обязанность по его хранению, использовать транспорт взыскателя или должника для перевозки имущества с отнесением расходов за счет должника; в случае неясности требований, содержащихся в исполнительном документе, на основании которого совершаются исполнительные действия, просить суд или другой орган, выдавший исполнитель</w:t>
      </w:r>
      <w:r w:rsidRPr="0075395A">
        <w:rPr>
          <w:sz w:val="28"/>
          <w:szCs w:val="28"/>
        </w:rPr>
        <w:softHyphen/>
        <w:t xml:space="preserve">ный документ, о разъяснении порядка его исполнения; объявлять розыск должника, его имущества или розыск ребенка; вызывать граждан и должностных лиц по исполнительным </w:t>
      </w:r>
      <w:r w:rsidRPr="0075395A">
        <w:rPr>
          <w:sz w:val="28"/>
          <w:szCs w:val="28"/>
        </w:rPr>
        <w:lastRenderedPageBreak/>
        <w:t>документам, на</w:t>
      </w:r>
      <w:r w:rsidRPr="0075395A">
        <w:rPr>
          <w:sz w:val="28"/>
          <w:szCs w:val="28"/>
        </w:rPr>
        <w:softHyphen/>
        <w:t>ходящимся в производстве; совершать иные действия, предусмо</w:t>
      </w:r>
      <w:r w:rsidRPr="0075395A">
        <w:rPr>
          <w:sz w:val="28"/>
          <w:szCs w:val="28"/>
        </w:rPr>
        <w:softHyphen/>
        <w:t>тренные законом (ч. 2 ст. 12 ФЗ «О судебных приставах»).</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xml:space="preserve">Поскольку судебный пристав-исполнитель </w:t>
      </w:r>
      <w:proofErr w:type="gramStart"/>
      <w:r w:rsidRPr="0075395A">
        <w:rPr>
          <w:sz w:val="28"/>
          <w:szCs w:val="28"/>
        </w:rPr>
        <w:t>при выполнений</w:t>
      </w:r>
      <w:proofErr w:type="gramEnd"/>
      <w:r w:rsidRPr="0075395A">
        <w:rPr>
          <w:sz w:val="28"/>
          <w:szCs w:val="28"/>
        </w:rPr>
        <w:t xml:space="preserve"> своих функций выступает как представитель власти, требования судебного пристава-исполнителя, заявленные в пределах его полномочий, обязательны для всех органов, организаций, долж</w:t>
      </w:r>
      <w:r w:rsidRPr="0075395A">
        <w:rPr>
          <w:sz w:val="28"/>
          <w:szCs w:val="28"/>
        </w:rPr>
        <w:softHyphen/>
        <w:t>ностных лиц и граждан на территории Российской Федерации. Информация, документы и их копии, необходимые для осущест</w:t>
      </w:r>
      <w:r w:rsidRPr="0075395A">
        <w:rPr>
          <w:sz w:val="28"/>
          <w:szCs w:val="28"/>
        </w:rPr>
        <w:softHyphen/>
        <w:t>вления судебными приставами-исполнителями своих функций, предоставляются по их требованию безвозмездно и в установлен</w:t>
      </w:r>
      <w:r w:rsidRPr="0075395A">
        <w:rPr>
          <w:sz w:val="28"/>
          <w:szCs w:val="28"/>
        </w:rPr>
        <w:softHyphen/>
        <w:t>ный ими срок.</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За невыполнение гражданами и должностными лицами закон</w:t>
      </w:r>
      <w:r w:rsidRPr="0075395A">
        <w:rPr>
          <w:sz w:val="28"/>
          <w:szCs w:val="28"/>
        </w:rPr>
        <w:softHyphen/>
        <w:t>ных требований судебного пристава-исполнителя и нарушение законодательства Российской Федерации об исполнительной</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производстве, а равно за утрату исполнительного документа либо несвоевременное его отправление, представление недостоверных сведений о доходах и об имущественном положении должника, а также несообщение должником об увольнении с работы, о новом месте работы или месте жительства виновные граждане и долж</w:t>
      </w:r>
      <w:r w:rsidRPr="0075395A">
        <w:rPr>
          <w:sz w:val="28"/>
          <w:szCs w:val="28"/>
        </w:rPr>
        <w:softHyphen/>
        <w:t>ностные лица подвергаются судебным приставом-исполнителем штрафу в порядке и размере, установленных законом, а за укло</w:t>
      </w:r>
      <w:r w:rsidRPr="0075395A">
        <w:rPr>
          <w:sz w:val="28"/>
          <w:szCs w:val="28"/>
        </w:rPr>
        <w:softHyphen/>
        <w:t>нение без уважительных причин от явки по вызову судебного пристава-исполнителя или к месту совершения исполнительных действий — приводу, о чем выносится соответствующее постанов</w:t>
      </w:r>
      <w:r w:rsidRPr="0075395A">
        <w:rPr>
          <w:sz w:val="28"/>
          <w:szCs w:val="28"/>
        </w:rPr>
        <w:softHyphen/>
        <w:t>ление, которое утверждается старшим судебным приставом.</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При наличии в действиях гражданина или должностного лица, умышленно не выполняющих законные требования судебного пристава-исполнителя или препятствующих их выполнению либо иным образом нарушающих законодательство Российской Федерации об исполнительном производстве, признаков состава преступления, судебный пристав-исполнитель вносит в соответ</w:t>
      </w:r>
      <w:r w:rsidRPr="0075395A">
        <w:rPr>
          <w:sz w:val="28"/>
          <w:szCs w:val="28"/>
        </w:rPr>
        <w:softHyphen/>
        <w:t>ствующие органы представление о привлечении виновных лиц к уголовной ответственности (ст. 113 ФЗ «Об исполнительном производстве»).</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lastRenderedPageBreak/>
        <w:t>В силу ст. 315 УК РФ злостное неисполнение представителем власти, государственным служащим, служащим органа местного самоуправления, а также служащим государственного или муни</w:t>
      </w:r>
      <w:r w:rsidRPr="0075395A">
        <w:rPr>
          <w:sz w:val="28"/>
          <w:szCs w:val="28"/>
        </w:rPr>
        <w:softHyphen/>
        <w:t>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w:t>
      </w:r>
      <w:r w:rsidRPr="0075395A">
        <w:rPr>
          <w:sz w:val="28"/>
          <w:szCs w:val="28"/>
        </w:rPr>
        <w:softHyphen/>
        <w:t>нию — наказываются штрафом в размере от двух тысяч рублей или в размере заработной платы или иного дохода осужденного за период до 18 месяцев, либо лишением права занимать опреде</w:t>
      </w:r>
      <w:r w:rsidRPr="0075395A">
        <w:rPr>
          <w:sz w:val="28"/>
          <w:szCs w:val="28"/>
        </w:rPr>
        <w:softHyphen/>
        <w:t>ленные должности или заниматься определенной деятельностью на срок до пяти лет, либо обязательными работами на срок от 180 до 240 часов, либо арестом на срок от трех до шести месяцев, либо лишением свободы на срок до двух лет.</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xml:space="preserve">В некоторых случаях требования </w:t>
      </w:r>
      <w:proofErr w:type="spellStart"/>
      <w:r w:rsidRPr="0075395A">
        <w:rPr>
          <w:sz w:val="28"/>
          <w:szCs w:val="28"/>
        </w:rPr>
        <w:t>юрисдикционных</w:t>
      </w:r>
      <w:proofErr w:type="spellEnd"/>
      <w:r w:rsidRPr="0075395A">
        <w:rPr>
          <w:sz w:val="28"/>
          <w:szCs w:val="28"/>
        </w:rPr>
        <w:t xml:space="preserve"> актов мо</w:t>
      </w:r>
      <w:r w:rsidRPr="0075395A">
        <w:rPr>
          <w:sz w:val="28"/>
          <w:szCs w:val="28"/>
        </w:rPr>
        <w:softHyphen/>
        <w:t>гут исполняться без участия судебных приставов-исполнителей. В случаях, предусмотренных федеральным законом, требования, содержащиеся в судебных актах, актах других органов и долж</w:t>
      </w:r>
      <w:r w:rsidRPr="0075395A">
        <w:rPr>
          <w:sz w:val="28"/>
          <w:szCs w:val="28"/>
        </w:rPr>
        <w:softHyphen/>
        <w:t>ностных лиц, исполняются органами, организациями, в том числе государственными органами, органами местного самоуправления, банками и иными кредитными организациями, должностными лицами и гражданами. Указанные лица исполняют требования, со</w:t>
      </w:r>
      <w:r w:rsidRPr="0075395A">
        <w:rPr>
          <w:sz w:val="28"/>
          <w:szCs w:val="28"/>
        </w:rPr>
        <w:softHyphen/>
        <w:t>держащиеся в судебных актах, актах других органов и должностных лиц, на основании исполнительных документов, указанных в ст. 12</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ФЗ «Об исполнительном производстве», в порядке, установленном этим законом и иными федеральными законами.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xml:space="preserve">Одновременно с исполнительным документом взыскатель пред </w:t>
      </w:r>
      <w:proofErr w:type="spellStart"/>
      <w:r w:rsidRPr="0075395A">
        <w:rPr>
          <w:sz w:val="28"/>
          <w:szCs w:val="28"/>
        </w:rPr>
        <w:t>ставляет</w:t>
      </w:r>
      <w:proofErr w:type="spellEnd"/>
      <w:r w:rsidRPr="0075395A">
        <w:rPr>
          <w:sz w:val="28"/>
          <w:szCs w:val="28"/>
        </w:rPr>
        <w:t xml:space="preserve"> в банк или иную кредитную организацию заявление, в котором он должен указать: 1) реквизиты банковского счета взы</w:t>
      </w:r>
      <w:r w:rsidRPr="0075395A">
        <w:rPr>
          <w:sz w:val="28"/>
          <w:szCs w:val="28"/>
        </w:rPr>
        <w:softHyphen/>
        <w:t>скателя, на который следует перечислить взысканные денежные средства; 2) фамилию, имя, отчество, гражданство, реквизиты до</w:t>
      </w:r>
      <w:r w:rsidRPr="0075395A">
        <w:rPr>
          <w:sz w:val="28"/>
          <w:szCs w:val="28"/>
        </w:rPr>
        <w:softHyphen/>
        <w:t xml:space="preserve">кумента, удостоверяющего личность, место </w:t>
      </w:r>
      <w:r w:rsidRPr="0075395A">
        <w:rPr>
          <w:sz w:val="28"/>
          <w:szCs w:val="28"/>
        </w:rPr>
        <w:lastRenderedPageBreak/>
        <w:t>жительства или место пребывания, идентификационный номер налогоплательщика (при его наличии), данные миграционной карты и документа, под</w:t>
      </w:r>
      <w:r w:rsidRPr="0075395A">
        <w:rPr>
          <w:sz w:val="28"/>
          <w:szCs w:val="28"/>
        </w:rPr>
        <w:softHyphen/>
        <w:t>тверждающего право на пребывание (проживание) в Российской Федерации взыскателя-гражданина; 3) наименование, иденти</w:t>
      </w:r>
      <w:r w:rsidRPr="0075395A">
        <w:rPr>
          <w:sz w:val="28"/>
          <w:szCs w:val="28"/>
        </w:rPr>
        <w:softHyphen/>
        <w:t>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В случаях, указанных в Законе, исполнять требования судеб</w:t>
      </w:r>
      <w:r w:rsidRPr="0075395A">
        <w:rPr>
          <w:sz w:val="28"/>
          <w:szCs w:val="28"/>
        </w:rPr>
        <w:softHyphen/>
        <w:t>ного акта, акта другого органа обязаны и лица, выплачивающие должнику-гражданину периодические платежи,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Согласно ст. 9 Закона исполнительный документ о взыска</w:t>
      </w:r>
      <w:r w:rsidRPr="0075395A">
        <w:rPr>
          <w:sz w:val="28"/>
          <w:szCs w:val="28"/>
        </w:rPr>
        <w:softHyphen/>
        <w:t>нии периодических платежей, о взыскании денежных средств, не превышающих в сумме 25 тыс. руб., может быть направлен в организацию или иному лицу, выплачивающим должнику заработ</w:t>
      </w:r>
      <w:r w:rsidRPr="0075395A">
        <w:rPr>
          <w:sz w:val="28"/>
          <w:szCs w:val="28"/>
        </w:rPr>
        <w:softHyphen/>
        <w:t>ную плату, пенсию, стипендию и иные периодические платежи, непосредственно взыскателем.</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Одновременно с исполнительным документом взыскатель представляет заявление, в котором указываются: 1) реквизиты банковского счета, на который следует перечислять денежные средства, либо адрес, по которому следует переводить денежные средства; 2) фамилия, имя, отчество, реквизиты документа, удо</w:t>
      </w:r>
      <w:r w:rsidRPr="0075395A">
        <w:rPr>
          <w:sz w:val="28"/>
          <w:szCs w:val="28"/>
        </w:rPr>
        <w:softHyphen/>
        <w:t>стоверяющего личность взыскателя-гражданина; 3) наименова</w:t>
      </w:r>
      <w:r w:rsidRPr="0075395A">
        <w:rPr>
          <w:sz w:val="28"/>
          <w:szCs w:val="28"/>
        </w:rPr>
        <w:softHyphen/>
        <w:t>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xml:space="preserve">Необходимо отметить, что налоговые органы, банки и иные кредитные организации, а также другие органы, организации и лица, участвующие в исполнении </w:t>
      </w:r>
      <w:proofErr w:type="spellStart"/>
      <w:r w:rsidRPr="0075395A">
        <w:rPr>
          <w:sz w:val="28"/>
          <w:szCs w:val="28"/>
        </w:rPr>
        <w:t>юрисдикционных</w:t>
      </w:r>
      <w:proofErr w:type="spellEnd"/>
      <w:r w:rsidRPr="0075395A">
        <w:rPr>
          <w:sz w:val="28"/>
          <w:szCs w:val="28"/>
        </w:rPr>
        <w:t xml:space="preserve"> актов» в случаях, предусмотренных федеральным законом, не являются органами принудительного исполнения.</w:t>
      </w:r>
    </w:p>
    <w:p w:rsid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В соответствии с ч. 8-10 ст. 69 Закона, если сведений о на</w:t>
      </w:r>
      <w:r w:rsidRPr="0075395A">
        <w:rPr>
          <w:sz w:val="28"/>
          <w:szCs w:val="28"/>
        </w:rPr>
        <w:softHyphen/>
        <w:t xml:space="preserve">личии у должника имущества не имеется, то судебный пристав исполнитель </w:t>
      </w:r>
      <w:r w:rsidRPr="0075395A">
        <w:rPr>
          <w:sz w:val="28"/>
          <w:szCs w:val="28"/>
        </w:rPr>
        <w:lastRenderedPageBreak/>
        <w:t>запрашивает эти сведения у налоговых органов, иных органов и организаций исходя из размера задолженности, определяемого в соответствии с ч. 2 ст. 69. При этом у органов, осуществляющих государственную регистрацию прав на имуще</w:t>
      </w:r>
      <w:r w:rsidRPr="0075395A">
        <w:rPr>
          <w:sz w:val="28"/>
          <w:szCs w:val="28"/>
        </w:rPr>
        <w:softHyphen/>
        <w:t xml:space="preserve">ство, лиц, осуществляющих учет прав на ценные бумаги, банков и иных кредитных организаций судебный пристав-исполнитель запрашивает необходимые сведения с разрешения в письменной форме старшего судебного пристава. Взыскатель при наличии у него исполнительного листа с </w:t>
      </w:r>
      <w:proofErr w:type="spellStart"/>
      <w:r w:rsidRPr="0075395A">
        <w:rPr>
          <w:sz w:val="28"/>
          <w:szCs w:val="28"/>
        </w:rPr>
        <w:t>неистекшим</w:t>
      </w:r>
      <w:proofErr w:type="spellEnd"/>
      <w:r w:rsidRPr="0075395A">
        <w:rPr>
          <w:sz w:val="28"/>
          <w:szCs w:val="28"/>
        </w:rPr>
        <w:t xml:space="preserve"> сроком предъявления к исполнению вправе обратиться в налоговый орган с заявлением о представлении этих сведений.</w:t>
      </w:r>
    </w:p>
    <w:p w:rsidR="0075395A" w:rsidRPr="0075395A" w:rsidRDefault="0075395A" w:rsidP="0075395A">
      <w:pPr>
        <w:pStyle w:val="a3"/>
        <w:spacing w:before="0" w:beforeAutospacing="0" w:after="0" w:afterAutospacing="0" w:line="360" w:lineRule="auto"/>
        <w:ind w:firstLine="709"/>
        <w:jc w:val="both"/>
        <w:rPr>
          <w:sz w:val="28"/>
          <w:szCs w:val="28"/>
        </w:rPr>
      </w:pPr>
    </w:p>
    <w:p w:rsidR="0075395A" w:rsidRDefault="0075395A" w:rsidP="0075395A">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Преподаватель ____________________________</w:t>
      </w:r>
      <w:proofErr w:type="spellStart"/>
      <w:r>
        <w:rPr>
          <w:rFonts w:ascii="Times New Roman" w:eastAsia="Times New Roman" w:hAnsi="Times New Roman" w:cs="Times New Roman"/>
          <w:b/>
          <w:bCs/>
          <w:color w:val="000000"/>
          <w:sz w:val="28"/>
          <w:szCs w:val="28"/>
          <w:lang w:eastAsia="ru-RU"/>
        </w:rPr>
        <w:t>Л.Э.Байсултанова</w:t>
      </w:r>
      <w:proofErr w:type="spellEnd"/>
    </w:p>
    <w:p w:rsidR="000B79BC" w:rsidRPr="0075395A" w:rsidRDefault="000B79BC" w:rsidP="0075395A">
      <w:pPr>
        <w:spacing w:after="0" w:line="360" w:lineRule="auto"/>
        <w:ind w:firstLine="709"/>
        <w:jc w:val="both"/>
        <w:rPr>
          <w:sz w:val="28"/>
          <w:szCs w:val="28"/>
        </w:rPr>
      </w:pPr>
    </w:p>
    <w:sectPr w:rsidR="000B79BC" w:rsidRPr="00753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5A"/>
    <w:rsid w:val="000B79BC"/>
    <w:rsid w:val="0063432D"/>
    <w:rsid w:val="00753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C9D5"/>
  <w15:chartTrackingRefBased/>
  <w15:docId w15:val="{D9408363-C7C4-4FA8-9EDD-94C8749A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9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14840">
      <w:bodyDiv w:val="1"/>
      <w:marLeft w:val="0"/>
      <w:marRight w:val="0"/>
      <w:marTop w:val="0"/>
      <w:marBottom w:val="0"/>
      <w:divBdr>
        <w:top w:val="none" w:sz="0" w:space="0" w:color="auto"/>
        <w:left w:val="none" w:sz="0" w:space="0" w:color="auto"/>
        <w:bottom w:val="none" w:sz="0" w:space="0" w:color="auto"/>
        <w:right w:val="none" w:sz="0" w:space="0" w:color="auto"/>
      </w:divBdr>
    </w:div>
    <w:div w:id="674772634">
      <w:bodyDiv w:val="1"/>
      <w:marLeft w:val="0"/>
      <w:marRight w:val="0"/>
      <w:marTop w:val="0"/>
      <w:marBottom w:val="0"/>
      <w:divBdr>
        <w:top w:val="none" w:sz="0" w:space="0" w:color="auto"/>
        <w:left w:val="none" w:sz="0" w:space="0" w:color="auto"/>
        <w:bottom w:val="none" w:sz="0" w:space="0" w:color="auto"/>
        <w:right w:val="none" w:sz="0" w:space="0" w:color="auto"/>
      </w:divBdr>
    </w:div>
    <w:div w:id="18738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3142</Words>
  <Characters>17915</Characters>
  <Application>Microsoft Office Word</Application>
  <DocSecurity>0</DocSecurity>
  <Lines>149</Lines>
  <Paragraphs>42</Paragraphs>
  <ScaleCrop>false</ScaleCrop>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Усман</cp:lastModifiedBy>
  <cp:revision>3</cp:revision>
  <dcterms:created xsi:type="dcterms:W3CDTF">2020-12-20T19:02:00Z</dcterms:created>
  <dcterms:modified xsi:type="dcterms:W3CDTF">2020-12-22T18:04:00Z</dcterms:modified>
</cp:coreProperties>
</file>