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919" w:rsidRDefault="00BA7919" w:rsidP="00BA791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Дата:07.12.2020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A7919" w:rsidRDefault="00BA7919" w:rsidP="00BA79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Группа:1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ПСО</w:t>
      </w:r>
      <w:r>
        <w:rPr>
          <w:rFonts w:ascii="Times New Roman" w:hAnsi="Times New Roman" w:cs="Times New Roman"/>
          <w:sz w:val="28"/>
          <w:szCs w:val="28"/>
        </w:rPr>
        <w:t>-1д</w:t>
      </w:r>
      <w:r>
        <w:rPr>
          <w:rFonts w:ascii="Times New Roman" w:hAnsi="Times New Roman" w:cs="Times New Roman"/>
          <w:sz w:val="28"/>
          <w:szCs w:val="28"/>
        </w:rPr>
        <w:t>к</w:t>
      </w:r>
    </w:p>
    <w:p w:rsidR="00BA7919" w:rsidRDefault="00BA7919" w:rsidP="00BA79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дисциплины: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П</w:t>
      </w:r>
    </w:p>
    <w:p w:rsidR="00BA7919" w:rsidRDefault="00BA7919" w:rsidP="00BA79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A7919" w:rsidRPr="0088476F" w:rsidRDefault="00BA7919" w:rsidP="008847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76F">
        <w:rPr>
          <w:rFonts w:ascii="Times New Roman" w:hAnsi="Times New Roman" w:cs="Times New Roman"/>
          <w:b/>
          <w:sz w:val="28"/>
          <w:szCs w:val="28"/>
        </w:rPr>
        <w:t>Тема:</w:t>
      </w:r>
      <w:r w:rsidRPr="008847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476F" w:rsidRPr="0088476F">
        <w:rPr>
          <w:rFonts w:ascii="Times New Roman" w:hAnsi="Times New Roman" w:cs="Times New Roman"/>
          <w:b/>
          <w:sz w:val="28"/>
          <w:szCs w:val="28"/>
        </w:rPr>
        <w:t>Понятие зон чрезвычайной экологической ситуации и зон экологического бедствия.</w:t>
      </w:r>
    </w:p>
    <w:p w:rsidR="00BA7919" w:rsidRDefault="00BA7919" w:rsidP="00BA7919">
      <w:pPr>
        <w:rPr>
          <w:rFonts w:ascii="Times New Roman" w:hAnsi="Times New Roman" w:cs="Times New Roman"/>
          <w:sz w:val="28"/>
          <w:szCs w:val="28"/>
        </w:rPr>
      </w:pPr>
    </w:p>
    <w:p w:rsidR="0088476F" w:rsidRPr="0088476F" w:rsidRDefault="0088476F" w:rsidP="0088476F">
      <w:pPr>
        <w:jc w:val="both"/>
        <w:rPr>
          <w:rFonts w:ascii="Times New Roman" w:hAnsi="Times New Roman" w:cs="Times New Roman"/>
          <w:sz w:val="24"/>
          <w:szCs w:val="24"/>
        </w:rPr>
      </w:pPr>
      <w:r w:rsidRPr="0088476F">
        <w:rPr>
          <w:rFonts w:ascii="Times New Roman" w:hAnsi="Times New Roman" w:cs="Times New Roman"/>
          <w:sz w:val="24"/>
          <w:szCs w:val="24"/>
        </w:rPr>
        <w:t>ЗОНЫ ЭКОЛОГИЧЕСКОГО НЕБЛАГОПОЛУЧИЯ — распространенное название, имеющее в виду зоны чрезвычайной экологической ситуации и зоны экологического бедствия, предусмотренные в ст. 58 и 59 Закона об охране окружающей природной среды.</w:t>
      </w:r>
    </w:p>
    <w:p w:rsidR="0088476F" w:rsidRPr="0088476F" w:rsidRDefault="0088476F" w:rsidP="0088476F">
      <w:pPr>
        <w:jc w:val="both"/>
        <w:rPr>
          <w:rFonts w:ascii="Times New Roman" w:hAnsi="Times New Roman" w:cs="Times New Roman"/>
          <w:sz w:val="24"/>
          <w:szCs w:val="24"/>
        </w:rPr>
      </w:pPr>
      <w:r w:rsidRPr="0088476F">
        <w:rPr>
          <w:rFonts w:ascii="Times New Roman" w:hAnsi="Times New Roman" w:cs="Times New Roman"/>
          <w:sz w:val="24"/>
          <w:szCs w:val="24"/>
        </w:rPr>
        <w:t>Зонами чрезвычайной экологической ситуации или экологического бедствия могут объявляться водные объекты, их части и их водосборные площади, где в результате хозяйственной деятельности или природных процессов происходят изменения, угрожающие здоровью людей, животному миру, состо</w:t>
      </w:r>
      <w:r>
        <w:rPr>
          <w:rFonts w:ascii="Times New Roman" w:hAnsi="Times New Roman" w:cs="Times New Roman"/>
          <w:sz w:val="24"/>
          <w:szCs w:val="24"/>
        </w:rPr>
        <w:t>янию окружающей природной среды.</w:t>
      </w:r>
    </w:p>
    <w:p w:rsidR="0088476F" w:rsidRPr="0088476F" w:rsidRDefault="0088476F" w:rsidP="0088476F">
      <w:pPr>
        <w:jc w:val="both"/>
        <w:rPr>
          <w:rFonts w:ascii="Times New Roman" w:hAnsi="Times New Roman" w:cs="Times New Roman"/>
          <w:sz w:val="24"/>
          <w:szCs w:val="24"/>
        </w:rPr>
      </w:pPr>
      <w:r w:rsidRPr="0088476F">
        <w:rPr>
          <w:rFonts w:ascii="Times New Roman" w:hAnsi="Times New Roman" w:cs="Times New Roman"/>
          <w:sz w:val="24"/>
          <w:szCs w:val="24"/>
        </w:rPr>
        <w:t>ЗОНА ЧРЕЗВЫЧАЙНОЙ ЭКОЛОГИЧЕСКОЙ СИТУАЦИИ — участки территорий, где в результате хозяйственной или иной деятельности происходят устойчивые отрицательные изменения окружающей среды, влекущие за собой нарушение здоровья населения, равновесия естественных экосистем, прежде всего повреждение генетических фондов растений и животных.</w:t>
      </w:r>
    </w:p>
    <w:p w:rsidR="0088476F" w:rsidRPr="0088476F" w:rsidRDefault="0088476F" w:rsidP="0088476F">
      <w:pPr>
        <w:jc w:val="both"/>
        <w:rPr>
          <w:rFonts w:ascii="Times New Roman" w:hAnsi="Times New Roman" w:cs="Times New Roman"/>
          <w:sz w:val="24"/>
          <w:szCs w:val="24"/>
        </w:rPr>
      </w:pPr>
      <w:r w:rsidRPr="0088476F">
        <w:rPr>
          <w:rFonts w:ascii="Times New Roman" w:hAnsi="Times New Roman" w:cs="Times New Roman"/>
          <w:sz w:val="24"/>
          <w:szCs w:val="24"/>
        </w:rPr>
        <w:t>Зоны чрезвычайной экологической ситуации или зоны экологического</w:t>
      </w:r>
      <w:r>
        <w:rPr>
          <w:rFonts w:ascii="Times New Roman" w:hAnsi="Times New Roman" w:cs="Times New Roman"/>
          <w:sz w:val="24"/>
          <w:szCs w:val="24"/>
        </w:rPr>
        <w:t xml:space="preserve"> бедствия устанавливаются по одн</w:t>
      </w:r>
      <w:r w:rsidRPr="0088476F">
        <w:rPr>
          <w:rFonts w:ascii="Times New Roman" w:hAnsi="Times New Roman" w:cs="Times New Roman"/>
          <w:sz w:val="24"/>
          <w:szCs w:val="24"/>
        </w:rPr>
        <w:t>ому или нескольким основным и дополнительным показателям, отражающим более высокую степень экологического неблагополучия.</w:t>
      </w:r>
    </w:p>
    <w:p w:rsidR="0088476F" w:rsidRPr="0088476F" w:rsidRDefault="0088476F" w:rsidP="0088476F">
      <w:pPr>
        <w:jc w:val="both"/>
        <w:rPr>
          <w:rFonts w:ascii="Times New Roman" w:hAnsi="Times New Roman" w:cs="Times New Roman"/>
          <w:sz w:val="24"/>
          <w:szCs w:val="24"/>
        </w:rPr>
      </w:pPr>
      <w:r w:rsidRPr="0088476F">
        <w:rPr>
          <w:rFonts w:ascii="Times New Roman" w:hAnsi="Times New Roman" w:cs="Times New Roman"/>
          <w:sz w:val="24"/>
          <w:szCs w:val="24"/>
        </w:rPr>
        <w:t>К зонам чрезвычайной экологической ситуации относят территории, на которых в результате воздействия негативных антропогенных факторов происходят устойчивые отрицательные изменения окружающей среды, угрожающие здоровью населения, состоянию естественных экосистем, генофондам растений и животных.</w:t>
      </w:r>
    </w:p>
    <w:p w:rsidR="0088476F" w:rsidRPr="0088476F" w:rsidRDefault="0088476F" w:rsidP="0088476F">
      <w:pPr>
        <w:jc w:val="both"/>
        <w:rPr>
          <w:rFonts w:ascii="Times New Roman" w:hAnsi="Times New Roman" w:cs="Times New Roman"/>
          <w:sz w:val="24"/>
          <w:szCs w:val="24"/>
        </w:rPr>
      </w:pPr>
      <w:r w:rsidRPr="0088476F">
        <w:rPr>
          <w:rFonts w:ascii="Times New Roman" w:hAnsi="Times New Roman" w:cs="Times New Roman"/>
          <w:sz w:val="24"/>
          <w:szCs w:val="24"/>
        </w:rPr>
        <w:t>Тяжелая экологическая ситуация в России, множество территорий, где техногенное преобразование и загрязнение среды привели к деградации экосистем, ухудшению здоровья населения и связанным с этим значительным экономическим потерям, вызвали необходимость районирования территории страны по признакам экологической напряженности и разработки критериев выделения зон чрезвычайных экологических ситуаций и зон экологического бедствия.</w:t>
      </w:r>
    </w:p>
    <w:p w:rsidR="0088476F" w:rsidRDefault="0088476F" w:rsidP="0088476F">
      <w:pPr>
        <w:jc w:val="both"/>
        <w:rPr>
          <w:rFonts w:ascii="Times New Roman" w:hAnsi="Times New Roman" w:cs="Times New Roman"/>
          <w:sz w:val="24"/>
          <w:szCs w:val="24"/>
        </w:rPr>
      </w:pPr>
      <w:r w:rsidRPr="0088476F">
        <w:rPr>
          <w:rFonts w:ascii="Times New Roman" w:hAnsi="Times New Roman" w:cs="Times New Roman"/>
          <w:sz w:val="24"/>
          <w:szCs w:val="24"/>
        </w:rPr>
        <w:t>Очень острые экологические ситуации возникают там, где состояние природной среды начинает прямо угрожать условиям жизни населения, а отдельные экологические проблемы или их совокупность достигают критической, кризисной и даже катастрофической степени остроты, создавая зоны чрезвычайной экологической ситуации и зоны экологического бедствия.</w:t>
      </w:r>
    </w:p>
    <w:p w:rsidR="0088476F" w:rsidRPr="0088476F" w:rsidRDefault="0088476F" w:rsidP="0088476F">
      <w:pPr>
        <w:jc w:val="both"/>
        <w:rPr>
          <w:rFonts w:ascii="Times New Roman" w:hAnsi="Times New Roman" w:cs="Times New Roman"/>
          <w:sz w:val="24"/>
          <w:szCs w:val="24"/>
        </w:rPr>
      </w:pPr>
      <w:r w:rsidRPr="0088476F">
        <w:rPr>
          <w:rFonts w:ascii="Times New Roman" w:hAnsi="Times New Roman" w:cs="Times New Roman"/>
          <w:sz w:val="24"/>
          <w:szCs w:val="24"/>
        </w:rPr>
        <w:t xml:space="preserve">В России с каждым годом становится все больше регионов, где состояние окружающей природной среды приближается к экологической катастрофе, что делает жизнь людей крайне опасной. И население вправе требовать, чтобы эти регионы были объявлены зонами </w:t>
      </w:r>
      <w:r w:rsidRPr="0088476F">
        <w:rPr>
          <w:rFonts w:ascii="Times New Roman" w:hAnsi="Times New Roman" w:cs="Times New Roman"/>
          <w:sz w:val="24"/>
          <w:szCs w:val="24"/>
        </w:rPr>
        <w:lastRenderedPageBreak/>
        <w:t>чрезвычайной экологической ситуации или зонами экологического бедствия. Например, такими зонами официально названы особо загрязненные в результате чернобыльской катастрофы регионы России и районы тяжелого радиоактивного загрязнения на Южном Урале. К зонам экологического бедствия, несомненно, должны быть отнесены некоторые территории Поволжья, Урала, Кузбасса, Центральной Якутии, Приамурья, Красноярского края, Кольского п-ова. Практически во всех республиках, краях и областях могут быть выделены собственные зоны экологического неблагополучия и бедствия.</w:t>
      </w:r>
    </w:p>
    <w:p w:rsidR="0088476F" w:rsidRPr="0088476F" w:rsidRDefault="0088476F" w:rsidP="0088476F">
      <w:pPr>
        <w:jc w:val="both"/>
        <w:rPr>
          <w:rFonts w:ascii="Times New Roman" w:hAnsi="Times New Roman" w:cs="Times New Roman"/>
          <w:sz w:val="24"/>
          <w:szCs w:val="24"/>
        </w:rPr>
      </w:pPr>
      <w:r w:rsidRPr="0088476F">
        <w:rPr>
          <w:rFonts w:ascii="Times New Roman" w:hAnsi="Times New Roman" w:cs="Times New Roman"/>
          <w:sz w:val="24"/>
          <w:szCs w:val="24"/>
        </w:rPr>
        <w:t>В Законе об охране окружающей природной среды указаны объекты и территории охраны, которые должны иметь свои границы, зоны; предусмотрено создание различного р</w:t>
      </w:r>
      <w:r>
        <w:rPr>
          <w:rFonts w:ascii="Times New Roman" w:hAnsi="Times New Roman" w:cs="Times New Roman"/>
          <w:sz w:val="24"/>
          <w:szCs w:val="24"/>
        </w:rPr>
        <w:t>ода санитарных, санитарно-защит</w:t>
      </w:r>
      <w:r w:rsidRPr="0088476F">
        <w:rPr>
          <w:rFonts w:ascii="Times New Roman" w:hAnsi="Times New Roman" w:cs="Times New Roman"/>
          <w:sz w:val="24"/>
          <w:szCs w:val="24"/>
        </w:rPr>
        <w:t>ных, других охранных зон, округов, сейсмически опасных зон, зон чрезвычайных экологических ситуаций и зон экологического бедствия.</w:t>
      </w:r>
    </w:p>
    <w:p w:rsidR="0088476F" w:rsidRDefault="0088476F" w:rsidP="0088476F">
      <w:pPr>
        <w:jc w:val="both"/>
        <w:rPr>
          <w:rFonts w:ascii="Times New Roman" w:hAnsi="Times New Roman" w:cs="Times New Roman"/>
          <w:sz w:val="24"/>
          <w:szCs w:val="24"/>
        </w:rPr>
      </w:pPr>
      <w:r w:rsidRPr="0088476F">
        <w:rPr>
          <w:rFonts w:ascii="Times New Roman" w:hAnsi="Times New Roman" w:cs="Times New Roman"/>
          <w:sz w:val="24"/>
          <w:szCs w:val="24"/>
        </w:rPr>
        <w:t xml:space="preserve">В целях законодательного определения территорий России, имеющих государственный статус территорий с неблагоприятной экологической обстановкой, отдельным разделом закона дана правовая характеристика зон чрезвычайной экологической ситуации и зон экологического бедствия. Эти зоны по представлению специально уполномоченных государственных органов объявляются правительственными постановлениями или указами Президента Российской Федерации. </w:t>
      </w:r>
    </w:p>
    <w:p w:rsidR="0088476F" w:rsidRDefault="0088476F" w:rsidP="0088476F">
      <w:pPr>
        <w:jc w:val="both"/>
        <w:rPr>
          <w:rFonts w:ascii="Times New Roman" w:hAnsi="Times New Roman" w:cs="Times New Roman"/>
          <w:sz w:val="24"/>
          <w:szCs w:val="24"/>
        </w:rPr>
      </w:pPr>
      <w:r w:rsidRPr="0088476F">
        <w:rPr>
          <w:rFonts w:ascii="Times New Roman" w:hAnsi="Times New Roman" w:cs="Times New Roman"/>
          <w:sz w:val="24"/>
          <w:szCs w:val="24"/>
        </w:rPr>
        <w:t xml:space="preserve">Специфическое содержание имеет принцип «зонирования». В связи с задачами охраны окружающей среды, правовым регулированием природопользования и обеспечения экологической безопасности населения и территорий этот принцип реализуется следующим образом: </w:t>
      </w:r>
    </w:p>
    <w:p w:rsidR="0088476F" w:rsidRDefault="0088476F" w:rsidP="0088476F">
      <w:pPr>
        <w:jc w:val="both"/>
        <w:rPr>
          <w:rFonts w:ascii="Times New Roman" w:hAnsi="Times New Roman" w:cs="Times New Roman"/>
          <w:sz w:val="24"/>
          <w:szCs w:val="24"/>
        </w:rPr>
      </w:pPr>
      <w:r w:rsidRPr="0088476F">
        <w:rPr>
          <w:rFonts w:ascii="Times New Roman" w:hAnsi="Times New Roman" w:cs="Times New Roman"/>
          <w:sz w:val="24"/>
          <w:szCs w:val="24"/>
        </w:rPr>
        <w:t>а) установление зон чрезвычайной экологической ситуации или экологического бедствия; б) установление охранных зон для отдельных объектов окружающей среды (</w:t>
      </w:r>
      <w:proofErr w:type="spellStart"/>
      <w:r w:rsidRPr="0088476F">
        <w:rPr>
          <w:rFonts w:ascii="Times New Roman" w:hAnsi="Times New Roman" w:cs="Times New Roman"/>
          <w:sz w:val="24"/>
          <w:szCs w:val="24"/>
        </w:rPr>
        <w:t>водоохранных</w:t>
      </w:r>
      <w:proofErr w:type="spellEnd"/>
      <w:r w:rsidRPr="0088476F">
        <w:rPr>
          <w:rFonts w:ascii="Times New Roman" w:hAnsi="Times New Roman" w:cs="Times New Roman"/>
          <w:sz w:val="24"/>
          <w:szCs w:val="24"/>
        </w:rPr>
        <w:t xml:space="preserve"> зон, зон (округов) горно-санитарной охраны и т. п.); </w:t>
      </w:r>
    </w:p>
    <w:p w:rsidR="0088476F" w:rsidRDefault="0088476F" w:rsidP="0088476F">
      <w:pPr>
        <w:jc w:val="both"/>
        <w:rPr>
          <w:rFonts w:ascii="Times New Roman" w:hAnsi="Times New Roman" w:cs="Times New Roman"/>
          <w:sz w:val="24"/>
          <w:szCs w:val="24"/>
        </w:rPr>
      </w:pPr>
      <w:r w:rsidRPr="0088476F">
        <w:rPr>
          <w:rFonts w:ascii="Times New Roman" w:hAnsi="Times New Roman" w:cs="Times New Roman"/>
          <w:sz w:val="24"/>
          <w:szCs w:val="24"/>
        </w:rPr>
        <w:t xml:space="preserve">в) зонирование внутри особо охраняемых территорий (например, зоны Байкальской природной территории); </w:t>
      </w:r>
    </w:p>
    <w:p w:rsidR="0088476F" w:rsidRPr="0088476F" w:rsidRDefault="0088476F" w:rsidP="0088476F">
      <w:pPr>
        <w:jc w:val="both"/>
        <w:rPr>
          <w:rFonts w:ascii="Times New Roman" w:hAnsi="Times New Roman" w:cs="Times New Roman"/>
          <w:sz w:val="24"/>
          <w:szCs w:val="24"/>
        </w:rPr>
      </w:pPr>
      <w:r w:rsidRPr="0088476F">
        <w:rPr>
          <w:rFonts w:ascii="Times New Roman" w:hAnsi="Times New Roman" w:cs="Times New Roman"/>
          <w:sz w:val="24"/>
          <w:szCs w:val="24"/>
        </w:rPr>
        <w:t>г) зонирование при осуществлении градостроительной деятельности, которое в соответствии с Градостроительным кодексом РФ от 7 мая 1998 г. называется территориальным зонированием (здесь выделяют строительное зонирование, т. е. разделение территории с целью применения различных типов застроек в зависимости от плотности, размещения объектов и этажности, а также функциональное зонирование, используемое при регулировании развития территорий города).</w:t>
      </w:r>
    </w:p>
    <w:p w:rsidR="0088476F" w:rsidRPr="0088476F" w:rsidRDefault="0088476F" w:rsidP="0088476F">
      <w:pPr>
        <w:jc w:val="both"/>
        <w:rPr>
          <w:rFonts w:ascii="Times New Roman" w:hAnsi="Times New Roman" w:cs="Times New Roman"/>
          <w:sz w:val="24"/>
          <w:szCs w:val="24"/>
        </w:rPr>
      </w:pPr>
      <w:r w:rsidRPr="0088476F">
        <w:rPr>
          <w:rFonts w:ascii="Times New Roman" w:hAnsi="Times New Roman" w:cs="Times New Roman"/>
          <w:sz w:val="24"/>
          <w:szCs w:val="24"/>
        </w:rPr>
        <w:t>Всего на территории Российской Федерации к началу 1997 г. зарегистрировано более 400 регионов и пунктов общей площадью около 2 млн км2 (12% территории России) с признаками зон чрезвычайной экологической ситуации и экологического бедствия. На их территории проживает около 35 млн человек.</w:t>
      </w:r>
    </w:p>
    <w:p w:rsidR="0088476F" w:rsidRDefault="0088476F" w:rsidP="0088476F">
      <w:pPr>
        <w:jc w:val="both"/>
        <w:rPr>
          <w:rFonts w:ascii="Times New Roman" w:hAnsi="Times New Roman" w:cs="Times New Roman"/>
          <w:sz w:val="24"/>
          <w:szCs w:val="24"/>
        </w:rPr>
      </w:pPr>
      <w:r w:rsidRPr="0088476F">
        <w:rPr>
          <w:rFonts w:ascii="Times New Roman" w:hAnsi="Times New Roman" w:cs="Times New Roman"/>
          <w:sz w:val="24"/>
          <w:szCs w:val="24"/>
        </w:rPr>
        <w:t xml:space="preserve">С учетом действия принципа разделения властей роль Федерального Собрания РФ в государственном управлении природопользованием и охраной окружающей среды минимальна. Она сводится, в частности, к принятию решения об объявлении зоны чрезвычайной экологической ситуации и зоны экологического бедствия в соответствии со ст. 58 и 59 Закона «Об охране окружающей природной среды». Кроме того, на парламент возлагается ряд контрольных полномочий, предусмотренных Конституцией РФ, которые имеют косвенное отношение к рассматриваемой сфере. Причем в основном они принадлежат Государственной Думе. </w:t>
      </w:r>
    </w:p>
    <w:p w:rsidR="00BA7919" w:rsidRDefault="00BA7919" w:rsidP="00BA79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Контрольные вопросы (тесты):</w:t>
      </w:r>
    </w:p>
    <w:p w:rsidR="0088476F" w:rsidRPr="00620146" w:rsidRDefault="00BA7919" w:rsidP="00BA7919">
      <w:pPr>
        <w:jc w:val="both"/>
        <w:rPr>
          <w:rFonts w:ascii="Times New Roman" w:hAnsi="Times New Roman" w:cs="Times New Roman"/>
          <w:sz w:val="28"/>
          <w:szCs w:val="28"/>
        </w:rPr>
      </w:pPr>
      <w:r w:rsidRPr="00620146">
        <w:rPr>
          <w:rFonts w:ascii="Times New Roman" w:hAnsi="Times New Roman" w:cs="Times New Roman"/>
          <w:sz w:val="28"/>
          <w:szCs w:val="28"/>
        </w:rPr>
        <w:t>1</w:t>
      </w:r>
      <w:r w:rsidR="0088476F" w:rsidRPr="00620146">
        <w:rPr>
          <w:rFonts w:ascii="Times New Roman" w:hAnsi="Times New Roman" w:cs="Times New Roman"/>
          <w:sz w:val="28"/>
          <w:szCs w:val="28"/>
        </w:rPr>
        <w:t>. Понятие зоны чрезвычайной экологической ситуации.</w:t>
      </w:r>
    </w:p>
    <w:p w:rsidR="00BA7919" w:rsidRPr="00620146" w:rsidRDefault="00BA7919" w:rsidP="00620146">
      <w:pPr>
        <w:jc w:val="both"/>
        <w:rPr>
          <w:rFonts w:ascii="Times New Roman" w:hAnsi="Times New Roman" w:cs="Times New Roman"/>
          <w:sz w:val="28"/>
          <w:szCs w:val="28"/>
        </w:rPr>
      </w:pPr>
      <w:r w:rsidRPr="00620146">
        <w:rPr>
          <w:rFonts w:ascii="Times New Roman" w:hAnsi="Times New Roman" w:cs="Times New Roman"/>
          <w:sz w:val="28"/>
          <w:szCs w:val="28"/>
        </w:rPr>
        <w:t>2.</w:t>
      </w:r>
      <w:r w:rsidR="00620146" w:rsidRPr="00620146">
        <w:rPr>
          <w:rFonts w:ascii="Times New Roman" w:hAnsi="Times New Roman" w:cs="Times New Roman"/>
          <w:sz w:val="28"/>
          <w:szCs w:val="28"/>
        </w:rPr>
        <w:t>Какие территории относятся к</w:t>
      </w:r>
      <w:r w:rsidR="00620146" w:rsidRPr="00620146">
        <w:rPr>
          <w:rFonts w:ascii="Times New Roman" w:hAnsi="Times New Roman" w:cs="Times New Roman"/>
          <w:sz w:val="28"/>
          <w:szCs w:val="28"/>
        </w:rPr>
        <w:t xml:space="preserve"> зонам чрезвычайной экологической ситуации</w:t>
      </w:r>
      <w:r w:rsidRPr="00620146">
        <w:rPr>
          <w:rFonts w:ascii="Times New Roman" w:hAnsi="Times New Roman" w:cs="Times New Roman"/>
          <w:sz w:val="28"/>
          <w:szCs w:val="28"/>
        </w:rPr>
        <w:t xml:space="preserve"> 3.</w:t>
      </w:r>
      <w:r w:rsidR="00620146" w:rsidRPr="00620146">
        <w:rPr>
          <w:rFonts w:ascii="Times New Roman" w:hAnsi="Times New Roman" w:cs="Times New Roman"/>
          <w:sz w:val="28"/>
          <w:szCs w:val="28"/>
        </w:rPr>
        <w:t>К зонам экологического бедствия, несомненно, должны быть отнесены</w:t>
      </w:r>
      <w:r w:rsidR="00620146" w:rsidRPr="00620146">
        <w:rPr>
          <w:rFonts w:ascii="Times New Roman" w:hAnsi="Times New Roman" w:cs="Times New Roman"/>
          <w:sz w:val="28"/>
          <w:szCs w:val="28"/>
        </w:rPr>
        <w:t xml:space="preserve"> какие территории?</w:t>
      </w:r>
    </w:p>
    <w:p w:rsidR="00620146" w:rsidRDefault="00BA7919" w:rsidP="00BA79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620146" w:rsidRDefault="00620146" w:rsidP="00BA7919">
      <w:pPr>
        <w:rPr>
          <w:rFonts w:ascii="Times New Roman" w:hAnsi="Times New Roman" w:cs="Times New Roman"/>
          <w:sz w:val="28"/>
          <w:szCs w:val="28"/>
        </w:rPr>
      </w:pPr>
    </w:p>
    <w:p w:rsidR="00BA7919" w:rsidRDefault="00620146" w:rsidP="00BA79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bookmarkStart w:id="0" w:name="_GoBack"/>
      <w:bookmarkEnd w:id="0"/>
      <w:r w:rsidR="00BA7919">
        <w:rPr>
          <w:rFonts w:ascii="Times New Roman" w:hAnsi="Times New Roman" w:cs="Times New Roman"/>
          <w:sz w:val="28"/>
          <w:szCs w:val="28"/>
        </w:rPr>
        <w:t xml:space="preserve"> Преподаватель___________________</w:t>
      </w:r>
      <w:proofErr w:type="spellStart"/>
      <w:r w:rsidR="00BA7919">
        <w:rPr>
          <w:rFonts w:ascii="Times New Roman" w:hAnsi="Times New Roman" w:cs="Times New Roman"/>
          <w:sz w:val="28"/>
          <w:szCs w:val="28"/>
        </w:rPr>
        <w:t>Х.С.Ибрагимова</w:t>
      </w:r>
      <w:proofErr w:type="spellEnd"/>
    </w:p>
    <w:p w:rsidR="00C94A91" w:rsidRDefault="00C94A91" w:rsidP="00BA7919"/>
    <w:sectPr w:rsidR="00C94A91" w:rsidSect="00F5472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C15"/>
    <w:rsid w:val="00620146"/>
    <w:rsid w:val="0088476F"/>
    <w:rsid w:val="00893C15"/>
    <w:rsid w:val="00BA7919"/>
    <w:rsid w:val="00C94A91"/>
    <w:rsid w:val="00F5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D85A35-5014-44DD-B3BF-950DF2276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91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4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847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2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2020-12-06T08:43:00Z</dcterms:created>
  <dcterms:modified xsi:type="dcterms:W3CDTF">2020-12-06T09:40:00Z</dcterms:modified>
</cp:coreProperties>
</file>