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2C9" w:rsidRDefault="003E62C9" w:rsidP="003E62C9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Урок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bookmarkStart w:id="0" w:name="_GoBack"/>
      <w:bookmarkEnd w:id="0"/>
    </w:p>
    <w:p w:rsidR="00DF4783" w:rsidRPr="00E05A97" w:rsidRDefault="00BD4329" w:rsidP="00BD4329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A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Дата: </w:t>
      </w:r>
      <w:r w:rsidRPr="00E05A9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B1371" w:rsidRPr="00E05A9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F4783" w:rsidRPr="00E05A97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.01.2021</w:t>
      </w:r>
    </w:p>
    <w:p w:rsidR="00DF4783" w:rsidRPr="00E05A97" w:rsidRDefault="00D14D71" w:rsidP="00BD4329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A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Группа: </w:t>
      </w:r>
      <w:r w:rsidR="00DF4783" w:rsidRPr="00E05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E05A97">
        <w:rPr>
          <w:rFonts w:ascii="Times New Roman" w:eastAsia="Times New Roman" w:hAnsi="Times New Roman" w:cs="Times New Roman"/>
          <w:sz w:val="28"/>
          <w:szCs w:val="28"/>
          <w:lang w:eastAsia="ru-RU"/>
        </w:rPr>
        <w:t>ЭК</w:t>
      </w:r>
      <w:r w:rsidR="00DF4783" w:rsidRPr="00E05A97">
        <w:rPr>
          <w:rFonts w:ascii="Times New Roman" w:eastAsia="Times New Roman" w:hAnsi="Times New Roman" w:cs="Times New Roman"/>
          <w:sz w:val="28"/>
          <w:szCs w:val="28"/>
          <w:lang w:eastAsia="ru-RU"/>
        </w:rPr>
        <w:t>-1д</w:t>
      </w:r>
    </w:p>
    <w:p w:rsidR="00DF4783" w:rsidRPr="00E05A97" w:rsidRDefault="00D14D71" w:rsidP="00BD4329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A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Дисциплина: </w:t>
      </w:r>
      <w:r w:rsidRPr="00E05A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</w:t>
      </w:r>
    </w:p>
    <w:p w:rsidR="001E7167" w:rsidRPr="00E05A97" w:rsidRDefault="00DF4783" w:rsidP="001E7167">
      <w:pPr>
        <w:shd w:val="clear" w:color="auto" w:fill="FFFFFF"/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4"/>
        </w:rPr>
      </w:pPr>
      <w:r w:rsidRPr="00E05A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</w:t>
      </w:r>
      <w:r w:rsidRPr="00E05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AB1371" w:rsidRPr="00E05A97">
        <w:rPr>
          <w:rFonts w:ascii="Times New Roman" w:hAnsi="Times New Roman" w:cs="Times New Roman"/>
          <w:sz w:val="28"/>
          <w:szCs w:val="24"/>
        </w:rPr>
        <w:t>Понятие системы права. Нормативные акты</w:t>
      </w:r>
    </w:p>
    <w:p w:rsidR="00D14D71" w:rsidRPr="00E05A97" w:rsidRDefault="00AB1371" w:rsidP="001E7167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b/>
          <w:sz w:val="28"/>
          <w:szCs w:val="28"/>
        </w:rPr>
      </w:pPr>
      <w:r w:rsidRPr="00E05A97">
        <w:rPr>
          <w:rStyle w:val="c7"/>
          <w:b/>
          <w:bCs/>
          <w:sz w:val="28"/>
          <w:szCs w:val="28"/>
          <w:shd w:val="clear" w:color="auto" w:fill="FFFFFF"/>
        </w:rPr>
        <w:t>Цели и задачи:</w:t>
      </w:r>
      <w:r w:rsidRPr="00E05A97">
        <w:rPr>
          <w:rStyle w:val="c12"/>
          <w:sz w:val="28"/>
          <w:szCs w:val="28"/>
          <w:shd w:val="clear" w:color="auto" w:fill="FFFFFF"/>
        </w:rPr>
        <w:t> познакомить обучающихся с понятием нормативно-правового акта, видами нормативно-правовых актов, их юридической силой и принадлежностью к предмету ведения различных уровней власти, подвести обучающихся к пониманию места нормативно-правового акта в системе правовых норм.</w:t>
      </w:r>
    </w:p>
    <w:p w:rsidR="00D14D71" w:rsidRPr="0065447B" w:rsidRDefault="00BD4329" w:rsidP="00B67296">
      <w:pPr>
        <w:spacing w:after="0" w:line="240" w:lineRule="auto"/>
        <w:ind w:left="-567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47B">
        <w:rPr>
          <w:rFonts w:ascii="Times New Roman" w:hAnsi="Times New Roman" w:cs="Times New Roman"/>
          <w:b/>
          <w:sz w:val="24"/>
          <w:szCs w:val="24"/>
        </w:rPr>
        <w:t>Содержание:</w:t>
      </w:r>
    </w:p>
    <w:p w:rsidR="0065447B" w:rsidRPr="0065447B" w:rsidRDefault="0065447B" w:rsidP="0065447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7296" w:rsidRDefault="0065447B" w:rsidP="00B67296">
      <w:pPr>
        <w:pStyle w:val="2"/>
        <w:pBdr>
          <w:bottom w:val="single" w:sz="6" w:space="0" w:color="A2A9B1"/>
        </w:pBdr>
        <w:shd w:val="clear" w:color="auto" w:fill="FFFFFF"/>
        <w:spacing w:before="240" w:beforeAutospacing="0" w:after="60" w:afterAutospacing="0"/>
        <w:ind w:left="-567" w:firstLine="851"/>
        <w:jc w:val="center"/>
        <w:rPr>
          <w:rStyle w:val="mw-headline"/>
          <w:bCs w:val="0"/>
          <w:sz w:val="24"/>
          <w:szCs w:val="24"/>
        </w:rPr>
      </w:pPr>
      <w:r w:rsidRPr="0065447B">
        <w:rPr>
          <w:rStyle w:val="mw-headline"/>
          <w:bCs w:val="0"/>
          <w:sz w:val="24"/>
          <w:szCs w:val="24"/>
        </w:rPr>
        <w:t>Система права</w:t>
      </w:r>
      <w:r w:rsidR="00B67296">
        <w:rPr>
          <w:rStyle w:val="mw-headline"/>
          <w:bCs w:val="0"/>
          <w:sz w:val="24"/>
          <w:szCs w:val="24"/>
        </w:rPr>
        <w:t xml:space="preserve"> </w:t>
      </w:r>
    </w:p>
    <w:p w:rsidR="0065447B" w:rsidRPr="00B67296" w:rsidRDefault="0065447B" w:rsidP="00B67296">
      <w:pPr>
        <w:pStyle w:val="2"/>
        <w:pBdr>
          <w:bottom w:val="single" w:sz="6" w:space="0" w:color="A2A9B1"/>
        </w:pBdr>
        <w:shd w:val="clear" w:color="auto" w:fill="FFFFFF"/>
        <w:spacing w:before="240" w:beforeAutospacing="0" w:after="60" w:afterAutospacing="0"/>
        <w:ind w:left="-567" w:firstLine="851"/>
        <w:jc w:val="center"/>
        <w:rPr>
          <w:bCs w:val="0"/>
          <w:sz w:val="24"/>
          <w:szCs w:val="24"/>
        </w:rPr>
      </w:pPr>
      <w:r w:rsidRPr="0065447B">
        <w:rPr>
          <w:b w:val="0"/>
          <w:sz w:val="24"/>
          <w:szCs w:val="24"/>
        </w:rPr>
        <w:t>Включает в себя пять основных компонентов:</w:t>
      </w:r>
      <w:r w:rsidRPr="0065447B">
        <w:rPr>
          <w:sz w:val="24"/>
          <w:szCs w:val="24"/>
        </w:rPr>
        <w:t> </w:t>
      </w:r>
      <w:hyperlink r:id="rId7" w:tooltip="Норма права" w:history="1">
        <w:r w:rsidRPr="0065447B">
          <w:rPr>
            <w:rStyle w:val="a4"/>
            <w:color w:val="auto"/>
            <w:sz w:val="24"/>
            <w:szCs w:val="24"/>
          </w:rPr>
          <w:t>нормы права</w:t>
        </w:r>
      </w:hyperlink>
      <w:r w:rsidRPr="0065447B">
        <w:rPr>
          <w:sz w:val="24"/>
          <w:szCs w:val="24"/>
        </w:rPr>
        <w:t>, </w:t>
      </w:r>
      <w:hyperlink r:id="rId8" w:tooltip="Институт права" w:history="1">
        <w:r w:rsidRPr="0065447B">
          <w:rPr>
            <w:rStyle w:val="a4"/>
            <w:color w:val="auto"/>
            <w:sz w:val="24"/>
            <w:szCs w:val="24"/>
          </w:rPr>
          <w:t>институты права</w:t>
        </w:r>
      </w:hyperlink>
      <w:r w:rsidRPr="0065447B">
        <w:rPr>
          <w:sz w:val="24"/>
          <w:szCs w:val="24"/>
        </w:rPr>
        <w:t>, </w:t>
      </w:r>
      <w:hyperlink r:id="rId9" w:tooltip="Отрасль права" w:history="1">
        <w:r w:rsidRPr="0065447B">
          <w:rPr>
            <w:rStyle w:val="a4"/>
            <w:color w:val="auto"/>
            <w:sz w:val="24"/>
            <w:szCs w:val="24"/>
          </w:rPr>
          <w:t>отрасли права</w:t>
        </w:r>
      </w:hyperlink>
      <w:r w:rsidRPr="0065447B">
        <w:rPr>
          <w:sz w:val="24"/>
          <w:szCs w:val="24"/>
        </w:rPr>
        <w:t xml:space="preserve">, </w:t>
      </w:r>
      <w:proofErr w:type="spellStart"/>
      <w:r w:rsidRPr="0065447B">
        <w:rPr>
          <w:sz w:val="24"/>
          <w:szCs w:val="24"/>
        </w:rPr>
        <w:t>субинституты</w:t>
      </w:r>
      <w:proofErr w:type="spellEnd"/>
      <w:r w:rsidRPr="0065447B">
        <w:rPr>
          <w:sz w:val="24"/>
          <w:szCs w:val="24"/>
        </w:rPr>
        <w:t xml:space="preserve"> и </w:t>
      </w:r>
      <w:proofErr w:type="spellStart"/>
      <w:r w:rsidRPr="0065447B">
        <w:rPr>
          <w:sz w:val="24"/>
          <w:szCs w:val="24"/>
        </w:rPr>
        <w:t>подотрасли</w:t>
      </w:r>
      <w:proofErr w:type="spellEnd"/>
      <w:r w:rsidRPr="0065447B">
        <w:rPr>
          <w:sz w:val="24"/>
          <w:szCs w:val="24"/>
        </w:rPr>
        <w:t>.</w:t>
      </w:r>
    </w:p>
    <w:p w:rsidR="0065447B" w:rsidRPr="0065447B" w:rsidRDefault="003E62C9" w:rsidP="0065447B">
      <w:pPr>
        <w:pStyle w:val="a3"/>
        <w:shd w:val="clear" w:color="auto" w:fill="FFFFFF"/>
        <w:spacing w:before="120" w:beforeAutospacing="0" w:after="120" w:afterAutospacing="0"/>
        <w:ind w:left="-567" w:firstLine="851"/>
        <w:jc w:val="both"/>
      </w:pPr>
      <w:hyperlink r:id="rId10" w:tooltip="Отрасль права" w:history="1">
        <w:r w:rsidR="0065447B" w:rsidRPr="0065447B">
          <w:rPr>
            <w:rStyle w:val="a4"/>
            <w:b/>
            <w:bCs/>
            <w:color w:val="auto"/>
          </w:rPr>
          <w:t>Отрасль права</w:t>
        </w:r>
      </w:hyperlink>
      <w:r w:rsidR="0065447B" w:rsidRPr="0065447B">
        <w:t> является самым крупным элементом в системе права. Её образует совокупность норм права, регулирующих качественно однородную группу общественных отношений своеобразием предмета и метода правового регулирования. Если правовой институт регулирует вид общественных отношений, то отрасль — род общественных отношений.</w:t>
      </w:r>
    </w:p>
    <w:p w:rsidR="0065447B" w:rsidRPr="0065447B" w:rsidRDefault="0065447B" w:rsidP="0065447B">
      <w:pPr>
        <w:pStyle w:val="a3"/>
        <w:shd w:val="clear" w:color="auto" w:fill="FFFFFF"/>
        <w:spacing w:before="120" w:beforeAutospacing="0" w:after="120" w:afterAutospacing="0"/>
        <w:ind w:left="-567" w:firstLine="851"/>
        <w:jc w:val="both"/>
      </w:pPr>
      <w:r w:rsidRPr="0065447B">
        <w:rPr>
          <w:b/>
        </w:rPr>
        <w:t>Таким образом</w:t>
      </w:r>
      <w:r w:rsidRPr="0065447B">
        <w:t>, для деления права на отрасли используются главным образом два критерия — предмет и метод правового регулирования. По этим критериям и отличают одну отрасль права от другой.</w:t>
      </w:r>
    </w:p>
    <w:p w:rsidR="0065447B" w:rsidRPr="0065447B" w:rsidRDefault="003E62C9" w:rsidP="0065447B">
      <w:pPr>
        <w:pStyle w:val="a3"/>
        <w:shd w:val="clear" w:color="auto" w:fill="FFFFFF"/>
        <w:spacing w:before="120" w:beforeAutospacing="0" w:after="120" w:afterAutospacing="0"/>
        <w:ind w:left="-567" w:firstLine="851"/>
        <w:jc w:val="both"/>
      </w:pPr>
      <w:hyperlink r:id="rId11" w:tooltip="Правовой институт" w:history="1">
        <w:r w:rsidR="0065447B" w:rsidRPr="0065447B">
          <w:rPr>
            <w:rStyle w:val="a4"/>
            <w:b/>
            <w:bCs/>
            <w:color w:val="auto"/>
          </w:rPr>
          <w:t>Правовой институт</w:t>
        </w:r>
      </w:hyperlink>
      <w:r w:rsidR="0065447B" w:rsidRPr="0065447B">
        <w:t> представляет собой обособленную группу </w:t>
      </w:r>
      <w:hyperlink r:id="rId12" w:tooltip="Норма права" w:history="1">
        <w:r w:rsidR="0065447B" w:rsidRPr="0065447B">
          <w:rPr>
            <w:rStyle w:val="a4"/>
            <w:color w:val="auto"/>
          </w:rPr>
          <w:t>юридических норм</w:t>
        </w:r>
      </w:hyperlink>
      <w:r w:rsidR="0065447B" w:rsidRPr="0065447B">
        <w:t>, регулирующих качественно однородные </w:t>
      </w:r>
      <w:hyperlink r:id="rId13" w:tooltip="Общественные отношения" w:history="1">
        <w:r w:rsidR="0065447B" w:rsidRPr="0065447B">
          <w:rPr>
            <w:rStyle w:val="a4"/>
            <w:color w:val="auto"/>
          </w:rPr>
          <w:t>общественные отношения</w:t>
        </w:r>
      </w:hyperlink>
      <w:r w:rsidR="0065447B" w:rsidRPr="0065447B">
        <w:t> внутри одной </w:t>
      </w:r>
      <w:hyperlink r:id="rId14" w:tooltip="Отрасли права" w:history="1">
        <w:r w:rsidR="0065447B" w:rsidRPr="0065447B">
          <w:rPr>
            <w:rStyle w:val="a4"/>
            <w:color w:val="auto"/>
          </w:rPr>
          <w:t>отрасли права</w:t>
        </w:r>
      </w:hyperlink>
      <w:r w:rsidR="0065447B" w:rsidRPr="0065447B">
        <w:t> или на их стыке.</w:t>
      </w:r>
    </w:p>
    <w:p w:rsidR="0065447B" w:rsidRPr="0065447B" w:rsidRDefault="0065447B" w:rsidP="0065447B">
      <w:pPr>
        <w:pStyle w:val="a3"/>
        <w:shd w:val="clear" w:color="auto" w:fill="FFFFFF"/>
        <w:spacing w:before="120" w:beforeAutospacing="0" w:after="120" w:afterAutospacing="0"/>
        <w:ind w:left="-567" w:firstLine="851"/>
        <w:jc w:val="both"/>
      </w:pPr>
      <w:r w:rsidRPr="0065447B">
        <w:t>Несколько близких по характеру регулирования правовых институтов образуют </w:t>
      </w:r>
      <w:proofErr w:type="spellStart"/>
      <w:r w:rsidRPr="0065447B">
        <w:rPr>
          <w:b/>
          <w:bCs/>
        </w:rPr>
        <w:fldChar w:fldCharType="begin"/>
      </w:r>
      <w:r w:rsidRPr="0065447B">
        <w:rPr>
          <w:b/>
          <w:bCs/>
        </w:rPr>
        <w:instrText xml:space="preserve"> HYPERLINK "https://ru.wikipedia.org/wiki/%D0%9F%D0%BE%D0%B4%D0%BE%D1%82%D1%80%D0%B0%D1%81%D0%BB%D1%8C_%D0%BF%D1%80%D0%B0%D0%B2%D0%B0" \o "Подотрасль права" </w:instrText>
      </w:r>
      <w:r w:rsidRPr="0065447B">
        <w:rPr>
          <w:b/>
          <w:bCs/>
        </w:rPr>
        <w:fldChar w:fldCharType="separate"/>
      </w:r>
      <w:r w:rsidRPr="0065447B">
        <w:rPr>
          <w:rStyle w:val="a4"/>
          <w:b/>
          <w:bCs/>
          <w:color w:val="auto"/>
        </w:rPr>
        <w:t>подотрасль</w:t>
      </w:r>
      <w:proofErr w:type="spellEnd"/>
      <w:r w:rsidRPr="0065447B">
        <w:rPr>
          <w:rStyle w:val="a4"/>
          <w:b/>
          <w:bCs/>
          <w:color w:val="auto"/>
        </w:rPr>
        <w:t xml:space="preserve"> права</w:t>
      </w:r>
      <w:r w:rsidRPr="0065447B">
        <w:rPr>
          <w:b/>
          <w:bCs/>
        </w:rPr>
        <w:fldChar w:fldCharType="end"/>
      </w:r>
      <w:r w:rsidRPr="0065447B">
        <w:t xml:space="preserve">. </w:t>
      </w:r>
      <w:r w:rsidRPr="0065447B">
        <w:rPr>
          <w:b/>
        </w:rPr>
        <w:t>Например</w:t>
      </w:r>
      <w:r w:rsidRPr="0065447B">
        <w:t xml:space="preserve">, в составе гражданского права выделяют авторское, жилищное, патентное право, в составе финансового права выделяется </w:t>
      </w:r>
      <w:proofErr w:type="spellStart"/>
      <w:r w:rsidRPr="0065447B">
        <w:t>подотрасль</w:t>
      </w:r>
      <w:proofErr w:type="spellEnd"/>
      <w:r w:rsidRPr="0065447B">
        <w:t xml:space="preserve"> налогового права.</w:t>
      </w:r>
    </w:p>
    <w:p w:rsidR="0065447B" w:rsidRPr="0065447B" w:rsidRDefault="0065447B" w:rsidP="0065447B">
      <w:pPr>
        <w:pStyle w:val="a3"/>
        <w:shd w:val="clear" w:color="auto" w:fill="FFFFFF"/>
        <w:spacing w:before="120" w:beforeAutospacing="0" w:after="120" w:afterAutospacing="0"/>
        <w:ind w:left="-567" w:firstLine="851"/>
        <w:jc w:val="both"/>
      </w:pPr>
      <w:r w:rsidRPr="0065447B">
        <w:rPr>
          <w:b/>
          <w:bCs/>
        </w:rPr>
        <w:t>Предметом правового регулирования</w:t>
      </w:r>
      <w:r w:rsidRPr="0065447B">
        <w:t> принято считать общественные отношения, регулируемые данной совокупностью норм права. Каждой отрасли соответствует свой предмет регулирования, иначе говоря, каждая отрасль отличается предметным своеобразием, спецификой регулируемых общественных отношений. Предмет регулирования складывается объективно и не зависит от усмотрения законодателя. Не любые общественные отношения могут выступать предметом правового регулирования. Необходимо, чтобы эти отношения отличались, во-первых, устойчивостью и повторяемостью; во-вторых, заинтересованностью общества и государства в том, чтобы эти отношения существовали именно в правовой форме и подлежали правовой защите со стороны государства; в-третьих, способностью к внешнему контролю, например, со стороны судебных, административных органов. Так, внутренние семейные отношения, как правило, не поддаются внешнему контролю, поэтому их трудно урегулировать нормами права.</w:t>
      </w:r>
    </w:p>
    <w:p w:rsidR="0065447B" w:rsidRPr="0065447B" w:rsidRDefault="0065447B" w:rsidP="0065447B">
      <w:pPr>
        <w:pStyle w:val="a3"/>
        <w:shd w:val="clear" w:color="auto" w:fill="FFFFFF"/>
        <w:spacing w:before="120" w:beforeAutospacing="0" w:after="120" w:afterAutospacing="0"/>
        <w:ind w:left="-567" w:firstLine="851"/>
        <w:jc w:val="both"/>
      </w:pPr>
      <w:r w:rsidRPr="0065447B">
        <w:rPr>
          <w:b/>
          <w:bCs/>
        </w:rPr>
        <w:t>Метод правового регулирования</w:t>
      </w:r>
      <w:r w:rsidRPr="0065447B">
        <w:t> - это обусловленный предметом способ воздействия права на общественные отношения.</w:t>
      </w:r>
    </w:p>
    <w:p w:rsidR="0065447B" w:rsidRPr="0065447B" w:rsidRDefault="0065447B" w:rsidP="0065447B">
      <w:pPr>
        <w:pStyle w:val="a3"/>
        <w:shd w:val="clear" w:color="auto" w:fill="FFFFFF"/>
        <w:spacing w:before="120" w:beforeAutospacing="0" w:after="120" w:afterAutospacing="0"/>
        <w:ind w:left="-567" w:firstLine="851"/>
        <w:jc w:val="both"/>
        <w:rPr>
          <w:b/>
        </w:rPr>
      </w:pPr>
      <w:r w:rsidRPr="0065447B">
        <w:rPr>
          <w:b/>
        </w:rPr>
        <w:lastRenderedPageBreak/>
        <w:t xml:space="preserve">Методы правового регулирования характеризуются тремя обстоятельствами: </w:t>
      </w:r>
    </w:p>
    <w:p w:rsidR="0065447B" w:rsidRPr="0065447B" w:rsidRDefault="0065447B" w:rsidP="0065447B">
      <w:pPr>
        <w:pStyle w:val="a3"/>
        <w:shd w:val="clear" w:color="auto" w:fill="FFFFFF"/>
        <w:spacing w:before="120" w:beforeAutospacing="0" w:after="120" w:afterAutospacing="0"/>
        <w:ind w:left="-567" w:firstLine="851"/>
        <w:jc w:val="both"/>
      </w:pPr>
      <w:r w:rsidRPr="0065447B">
        <w:t xml:space="preserve">а) порядком установления субъективных прав и обязанностей субъектов общественных отношений; </w:t>
      </w:r>
    </w:p>
    <w:p w:rsidR="0065447B" w:rsidRPr="0065447B" w:rsidRDefault="0065447B" w:rsidP="0065447B">
      <w:pPr>
        <w:pStyle w:val="a3"/>
        <w:shd w:val="clear" w:color="auto" w:fill="FFFFFF"/>
        <w:spacing w:before="120" w:beforeAutospacing="0" w:after="120" w:afterAutospacing="0"/>
        <w:ind w:left="-567" w:firstLine="851"/>
        <w:jc w:val="both"/>
      </w:pPr>
      <w:r w:rsidRPr="0065447B">
        <w:t xml:space="preserve">б) средствами их обеспечения (санкциями); </w:t>
      </w:r>
    </w:p>
    <w:p w:rsidR="0065447B" w:rsidRPr="0065447B" w:rsidRDefault="0065447B" w:rsidP="0065447B">
      <w:pPr>
        <w:pStyle w:val="a3"/>
        <w:shd w:val="clear" w:color="auto" w:fill="FFFFFF"/>
        <w:spacing w:before="120" w:beforeAutospacing="0" w:after="120" w:afterAutospacing="0"/>
        <w:ind w:left="-567" w:firstLine="851"/>
        <w:jc w:val="both"/>
      </w:pPr>
      <w:r w:rsidRPr="0065447B">
        <w:t xml:space="preserve">в) степенью самостоятельности (усмотрения) действий субъектов. </w:t>
      </w:r>
    </w:p>
    <w:p w:rsidR="0065447B" w:rsidRPr="0065447B" w:rsidRDefault="0065447B" w:rsidP="0065447B">
      <w:pPr>
        <w:pStyle w:val="a3"/>
        <w:shd w:val="clear" w:color="auto" w:fill="FFFFFF"/>
        <w:spacing w:before="120" w:beforeAutospacing="0" w:after="120" w:afterAutospacing="0"/>
        <w:ind w:left="-567" w:firstLine="851"/>
        <w:jc w:val="both"/>
      </w:pPr>
      <w:r w:rsidRPr="0065447B">
        <w:t>В соответствии с этими критериями в юридической науке выделяют два главных метода правового регулирования: императивный и диспозитивный.</w:t>
      </w:r>
    </w:p>
    <w:p w:rsidR="0065447B" w:rsidRPr="0065447B" w:rsidRDefault="0065447B" w:rsidP="0065447B">
      <w:pPr>
        <w:pStyle w:val="a3"/>
        <w:shd w:val="clear" w:color="auto" w:fill="FFFFFF"/>
        <w:spacing w:before="120" w:beforeAutospacing="0" w:after="120" w:afterAutospacing="0"/>
        <w:ind w:left="-567" w:firstLine="851"/>
        <w:jc w:val="both"/>
      </w:pPr>
      <w:r w:rsidRPr="0065447B">
        <w:rPr>
          <w:b/>
        </w:rPr>
        <w:t>Императивный метод (его еще называют авторитарным, властным</w:t>
      </w:r>
      <w:r w:rsidRPr="0065447B">
        <w:t>) основан на подчиненности, субординации участников общественных отношений. Этим методом жестко регулируется поведение (действия) субъектов, они, как правило, ставятся в неравное положение, например, — гражданин и административный орган. Этот метод характерен для уголовного, административного, налогового права.</w:t>
      </w:r>
    </w:p>
    <w:p w:rsidR="0065447B" w:rsidRPr="0065447B" w:rsidRDefault="0065447B" w:rsidP="0065447B">
      <w:pPr>
        <w:pStyle w:val="a3"/>
        <w:shd w:val="clear" w:color="auto" w:fill="FFFFFF"/>
        <w:spacing w:before="120" w:beforeAutospacing="0" w:after="120" w:afterAutospacing="0"/>
        <w:ind w:left="-567" w:firstLine="851"/>
        <w:jc w:val="both"/>
      </w:pPr>
      <w:r w:rsidRPr="0065447B">
        <w:rPr>
          <w:b/>
        </w:rPr>
        <w:t>Диспозитивный метод (автономный</w:t>
      </w:r>
      <w:r w:rsidRPr="0065447B">
        <w:t>), устанавливая права и обязанности субъектов, одновременно предоставляет им возможность выбрать вариант поведения или дополнительно своим соглашением урегулировать свои взаимоотношения. Этот метод присущ гражданскому, семейному, трудовому праву.</w:t>
      </w:r>
    </w:p>
    <w:p w:rsidR="0065447B" w:rsidRPr="0065447B" w:rsidRDefault="0065447B" w:rsidP="0065447B">
      <w:pPr>
        <w:pStyle w:val="a3"/>
        <w:shd w:val="clear" w:color="auto" w:fill="FFFFFF"/>
        <w:spacing w:before="120" w:beforeAutospacing="0" w:after="120" w:afterAutospacing="0"/>
        <w:ind w:left="-567" w:firstLine="851"/>
        <w:jc w:val="both"/>
      </w:pPr>
      <w:r w:rsidRPr="0065447B">
        <w:rPr>
          <w:b/>
        </w:rPr>
        <w:t>Среди отраслей права выделяют и комплексные отрасли</w:t>
      </w:r>
      <w:r w:rsidRPr="0065447B">
        <w:t>, которые для регулирования общественных отношений используют комбинирование различных методов и имеют сложный, многоаспектный предмет регулирования. Например, к комплексным отраслям относят в настоящее время аграрное право. В его предмет включаются земельные, имущественные, трудовые, а также организационно-управленческие отношения в сфере сельскохозяйственной деятельности. А поскольку предмет включает разнородные общественные отношения, то в этой отрасли применяется как императивный, так и диспозитивный методы, а также дополнительный метод — координации в организационно-управленческих отношениях.</w:t>
      </w:r>
    </w:p>
    <w:p w:rsidR="0065447B" w:rsidRPr="0065447B" w:rsidRDefault="0065447B" w:rsidP="0065447B">
      <w:pPr>
        <w:pStyle w:val="2"/>
        <w:pBdr>
          <w:bottom w:val="single" w:sz="6" w:space="1" w:color="A2A9B1"/>
        </w:pBdr>
        <w:shd w:val="clear" w:color="auto" w:fill="FFFFFF"/>
        <w:spacing w:before="240" w:beforeAutospacing="0" w:after="60" w:afterAutospacing="0"/>
        <w:ind w:left="-567" w:firstLine="851"/>
        <w:jc w:val="center"/>
        <w:rPr>
          <w:rStyle w:val="mw-headline"/>
          <w:bCs w:val="0"/>
          <w:sz w:val="24"/>
          <w:szCs w:val="24"/>
        </w:rPr>
      </w:pPr>
      <w:r w:rsidRPr="0065447B">
        <w:rPr>
          <w:rStyle w:val="mw-headline"/>
          <w:bCs w:val="0"/>
          <w:sz w:val="24"/>
          <w:szCs w:val="24"/>
        </w:rPr>
        <w:t>Классификации системы права</w:t>
      </w:r>
    </w:p>
    <w:p w:rsidR="0065447B" w:rsidRPr="0065447B" w:rsidRDefault="0065447B" w:rsidP="0065447B">
      <w:pPr>
        <w:pStyle w:val="2"/>
        <w:pBdr>
          <w:bottom w:val="single" w:sz="6" w:space="1" w:color="A2A9B1"/>
        </w:pBdr>
        <w:shd w:val="clear" w:color="auto" w:fill="FFFFFF"/>
        <w:spacing w:before="240" w:beforeAutospacing="0" w:after="60" w:afterAutospacing="0"/>
        <w:ind w:left="-567" w:firstLine="851"/>
        <w:jc w:val="both"/>
        <w:rPr>
          <w:bCs w:val="0"/>
          <w:sz w:val="24"/>
          <w:szCs w:val="24"/>
        </w:rPr>
      </w:pPr>
      <w:r w:rsidRPr="0065447B">
        <w:rPr>
          <w:b w:val="0"/>
          <w:sz w:val="24"/>
          <w:szCs w:val="24"/>
        </w:rPr>
        <w:t>В системе права выделяют также отрасли материального и процессуального права</w:t>
      </w:r>
      <w:r w:rsidRPr="0065447B">
        <w:rPr>
          <w:sz w:val="24"/>
          <w:szCs w:val="24"/>
        </w:rPr>
        <w:t xml:space="preserve">. Отрасли материального права оказывают непосредственное воздействие на общественные отношения. Большинство отраслей относится к категории материального права (уголовное, государственное, предпринимательское, семейное, трудовое, и др.). </w:t>
      </w:r>
    </w:p>
    <w:p w:rsidR="0065447B" w:rsidRPr="0065447B" w:rsidRDefault="0065447B" w:rsidP="0065447B">
      <w:pPr>
        <w:pStyle w:val="a3"/>
        <w:shd w:val="clear" w:color="auto" w:fill="FFFFFF"/>
        <w:spacing w:before="120" w:beforeAutospacing="0" w:after="120" w:afterAutospacing="0"/>
        <w:ind w:left="-567" w:firstLine="851"/>
        <w:jc w:val="both"/>
      </w:pPr>
      <w:r w:rsidRPr="0065447B">
        <w:rPr>
          <w:b/>
        </w:rPr>
        <w:t>Процессуальное право регулирует</w:t>
      </w:r>
      <w:r w:rsidRPr="0065447B">
        <w:t xml:space="preserve"> порядок, процедуру осуществления прав и обязанностей сторон. В настоящее время выделяют уголовно-процессуальное, гражданское процессуальное право, арбитражный процесс.</w:t>
      </w:r>
    </w:p>
    <w:p w:rsidR="0065447B" w:rsidRPr="0065447B" w:rsidRDefault="0065447B" w:rsidP="0065447B">
      <w:pPr>
        <w:pStyle w:val="a3"/>
        <w:shd w:val="clear" w:color="auto" w:fill="FFFFFF"/>
        <w:spacing w:before="120" w:beforeAutospacing="0" w:after="120" w:afterAutospacing="0"/>
        <w:ind w:left="-567" w:firstLine="851"/>
        <w:jc w:val="both"/>
      </w:pPr>
      <w:r w:rsidRPr="0065447B">
        <w:t xml:space="preserve"> </w:t>
      </w:r>
      <w:r w:rsidRPr="0065447B">
        <w:tab/>
      </w:r>
      <w:r w:rsidRPr="0065447B">
        <w:rPr>
          <w:b/>
        </w:rPr>
        <w:t>Процессуальные нормы</w:t>
      </w:r>
      <w:r w:rsidRPr="0065447B">
        <w:t xml:space="preserve"> существуют практически в любой отрасли, но не все из них выделяются в самостоятельную отрасль. Ближе всего к выделению — нормы административного процесса. Обе системы отраслей тесно связаны, хотя процессуальное обслуживает материальное право.</w:t>
      </w:r>
    </w:p>
    <w:p w:rsidR="0065447B" w:rsidRPr="0065447B" w:rsidRDefault="0065447B" w:rsidP="0065447B">
      <w:pPr>
        <w:pStyle w:val="3"/>
        <w:shd w:val="clear" w:color="auto" w:fill="FFFFFF"/>
        <w:spacing w:before="72" w:beforeAutospacing="0" w:after="0" w:afterAutospacing="0"/>
        <w:ind w:left="-567" w:firstLine="851"/>
        <w:jc w:val="center"/>
        <w:rPr>
          <w:sz w:val="24"/>
          <w:szCs w:val="24"/>
        </w:rPr>
      </w:pPr>
      <w:r w:rsidRPr="0065447B">
        <w:rPr>
          <w:rStyle w:val="mw-headline"/>
          <w:sz w:val="24"/>
          <w:szCs w:val="24"/>
        </w:rPr>
        <w:t>Частное и публичное право</w:t>
      </w:r>
    </w:p>
    <w:p w:rsidR="0065447B" w:rsidRPr="0065447B" w:rsidRDefault="0065447B" w:rsidP="0065447B">
      <w:pPr>
        <w:pStyle w:val="a3"/>
        <w:shd w:val="clear" w:color="auto" w:fill="FFFFFF"/>
        <w:spacing w:before="120" w:beforeAutospacing="0" w:after="120" w:afterAutospacing="0"/>
        <w:ind w:left="-567" w:firstLine="851"/>
        <w:jc w:val="both"/>
      </w:pPr>
      <w:r w:rsidRPr="0065447B">
        <w:rPr>
          <w:b/>
        </w:rPr>
        <w:t>Система права включает в себя</w:t>
      </w:r>
      <w:r w:rsidRPr="0065447B">
        <w:t xml:space="preserve"> отрасли публичного и частного права. Со времени действия римского права было принято относить к отраслям публичного права те из них, где присутствуют интересы государства, а к частному — отрасли, где господствуют интересы частных лиц, граждан, отдельной личности, объединений людей. К отраслям публичного права относят государственное, административное, финансовое, уголовное и др., а к частному праву — гражданское, семейное, торговое, трудовое. Частное право призвано обслуживать потребности людей, вытекающие из имущественных и личных не имущественных отношений.</w:t>
      </w:r>
    </w:p>
    <w:p w:rsidR="0065447B" w:rsidRPr="00BB6E0E" w:rsidRDefault="0065447B" w:rsidP="00BB6E0E">
      <w:pPr>
        <w:pStyle w:val="3"/>
        <w:shd w:val="clear" w:color="auto" w:fill="FFFFFF"/>
        <w:spacing w:before="72" w:beforeAutospacing="0" w:after="0" w:afterAutospacing="0"/>
        <w:ind w:left="-567" w:firstLine="851"/>
        <w:jc w:val="both"/>
        <w:rPr>
          <w:sz w:val="24"/>
          <w:szCs w:val="24"/>
        </w:rPr>
      </w:pPr>
      <w:r w:rsidRPr="0065447B">
        <w:rPr>
          <w:rStyle w:val="mw-headline"/>
          <w:sz w:val="24"/>
          <w:szCs w:val="24"/>
        </w:rPr>
        <w:t>Внутригосударственное право и международное право</w:t>
      </w:r>
      <w:r w:rsidR="00BB6E0E">
        <w:rPr>
          <w:rStyle w:val="mw-headline"/>
          <w:sz w:val="24"/>
          <w:szCs w:val="24"/>
        </w:rPr>
        <w:t xml:space="preserve">. </w:t>
      </w:r>
      <w:r w:rsidRPr="00BB6E0E">
        <w:rPr>
          <w:b w:val="0"/>
          <w:sz w:val="24"/>
          <w:szCs w:val="24"/>
        </w:rPr>
        <w:t>Наконец, выделяют внутригосударственное (или национальное) право и </w:t>
      </w:r>
      <w:hyperlink r:id="rId15" w:tooltip="Международное право" w:history="1">
        <w:r w:rsidRPr="00BB6E0E">
          <w:rPr>
            <w:rStyle w:val="a4"/>
            <w:b w:val="0"/>
            <w:color w:val="auto"/>
            <w:sz w:val="24"/>
            <w:szCs w:val="24"/>
          </w:rPr>
          <w:t>международное право</w:t>
        </w:r>
      </w:hyperlink>
      <w:r w:rsidRPr="00BB6E0E">
        <w:rPr>
          <w:b w:val="0"/>
          <w:sz w:val="24"/>
          <w:szCs w:val="24"/>
        </w:rPr>
        <w:t>.</w:t>
      </w:r>
    </w:p>
    <w:p w:rsidR="0065447B" w:rsidRPr="0065447B" w:rsidRDefault="0065447B" w:rsidP="0065447B">
      <w:pPr>
        <w:pStyle w:val="a3"/>
        <w:shd w:val="clear" w:color="auto" w:fill="FFFFFF"/>
        <w:spacing w:before="120" w:beforeAutospacing="0" w:after="120" w:afterAutospacing="0"/>
        <w:ind w:left="-567" w:firstLine="851"/>
        <w:jc w:val="both"/>
      </w:pPr>
      <w:r w:rsidRPr="0065447B">
        <w:rPr>
          <w:b/>
        </w:rPr>
        <w:t>К национальному праву принято относить</w:t>
      </w:r>
      <w:r w:rsidRPr="0065447B">
        <w:t xml:space="preserve"> совокупный массив отраслей, регулирующие отношения внутри данного государства и отличаются своеобразием национальных, исторических, культурных особенностей конкретного народа. Международное же право концентрирует совокупный опыт человеческой цивилизации и является результатом согласования воли субъектов международного общения образом — государств. </w:t>
      </w:r>
    </w:p>
    <w:p w:rsidR="0065447B" w:rsidRPr="0065447B" w:rsidRDefault="0065447B" w:rsidP="0065447B">
      <w:pPr>
        <w:pStyle w:val="a3"/>
        <w:shd w:val="clear" w:color="auto" w:fill="FFFFFF"/>
        <w:spacing w:before="120" w:beforeAutospacing="0" w:after="120" w:afterAutospacing="0"/>
        <w:ind w:left="-567" w:firstLine="851"/>
        <w:jc w:val="both"/>
      </w:pPr>
      <w:r w:rsidRPr="0065447B">
        <w:t xml:space="preserve">В </w:t>
      </w:r>
      <w:r w:rsidRPr="0065447B">
        <w:rPr>
          <w:b/>
        </w:rPr>
        <w:t>Конституции РФ провозглашено</w:t>
      </w:r>
      <w:r w:rsidRPr="0065447B">
        <w:t>, что общепризнанные принципы и нормы международного права и международные договоры Российской Федерации являются составной частью её правовой системы. Это означает, что международное право служит ориентиром внутригосударственного законодательства и правоприменительной практики. Кроме того, нормы международного права непосредственно применяются во внутригосударственных отношениях.</w:t>
      </w:r>
    </w:p>
    <w:p w:rsidR="0065447B" w:rsidRPr="0065447B" w:rsidRDefault="0065447B" w:rsidP="0065447B">
      <w:pPr>
        <w:pStyle w:val="a3"/>
        <w:shd w:val="clear" w:color="auto" w:fill="FFFFFF"/>
        <w:spacing w:before="120" w:beforeAutospacing="0" w:after="120" w:afterAutospacing="0"/>
        <w:ind w:left="-567" w:firstLine="851"/>
        <w:jc w:val="both"/>
      </w:pPr>
      <w:r w:rsidRPr="0065447B">
        <w:rPr>
          <w:b/>
        </w:rPr>
        <w:t>Конституция РФ</w:t>
      </w:r>
      <w:r w:rsidRPr="0065447B">
        <w:t xml:space="preserve"> устанавливает также приоритет норм международного права перед внутригосударственным правом: если нормы российского законодательства противоречат установлениям международно-правового характера, то должны применяться нормы международного права. Однако конституция любого государства имеет приоритет перед нормами международного права.</w:t>
      </w:r>
    </w:p>
    <w:p w:rsidR="0065447B" w:rsidRDefault="0065447B" w:rsidP="0065447B">
      <w:pPr>
        <w:spacing w:after="0" w:line="276" w:lineRule="auto"/>
        <w:ind w:left="-567" w:firstLine="1275"/>
        <w:jc w:val="both"/>
        <w:rPr>
          <w:rFonts w:ascii="Times New Roman" w:hAnsi="Times New Roman" w:cs="Times New Roman"/>
          <w:b/>
          <w:sz w:val="24"/>
        </w:rPr>
      </w:pPr>
    </w:p>
    <w:p w:rsidR="0065447B" w:rsidRDefault="00BB6E0E" w:rsidP="00BB6E0E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6E0E">
        <w:rPr>
          <w:rFonts w:ascii="Times New Roman" w:hAnsi="Times New Roman" w:cs="Times New Roman"/>
          <w:sz w:val="24"/>
          <w:szCs w:val="24"/>
        </w:rPr>
        <w:t>Нормати́вный</w:t>
      </w:r>
      <w:proofErr w:type="spellEnd"/>
      <w:r w:rsidRPr="00BB6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E0E">
        <w:rPr>
          <w:rFonts w:ascii="Times New Roman" w:hAnsi="Times New Roman" w:cs="Times New Roman"/>
          <w:sz w:val="24"/>
          <w:szCs w:val="24"/>
        </w:rPr>
        <w:t>правово́й</w:t>
      </w:r>
      <w:proofErr w:type="spellEnd"/>
      <w:r w:rsidRPr="00BB6E0E">
        <w:rPr>
          <w:rFonts w:ascii="Times New Roman" w:hAnsi="Times New Roman" w:cs="Times New Roman"/>
          <w:sz w:val="24"/>
          <w:szCs w:val="24"/>
        </w:rPr>
        <w:t xml:space="preserve"> акт 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B6E0E">
        <w:rPr>
          <w:rFonts w:ascii="Times New Roman" w:hAnsi="Times New Roman" w:cs="Times New Roman"/>
          <w:sz w:val="24"/>
          <w:szCs w:val="24"/>
        </w:rPr>
        <w:t xml:space="preserve"> официальный </w:t>
      </w:r>
      <w:hyperlink r:id="rId16" w:tooltip="Документ" w:history="1">
        <w:r w:rsidRPr="00BB6E0E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документ</w:t>
        </w:r>
      </w:hyperlink>
      <w:r w:rsidRPr="00BB6E0E">
        <w:rPr>
          <w:rFonts w:ascii="Times New Roman" w:hAnsi="Times New Roman" w:cs="Times New Roman"/>
          <w:sz w:val="24"/>
          <w:szCs w:val="24"/>
        </w:rPr>
        <w:t> установленной формы, принятый в пределах компетенции уполномоченного государственного органа (должностного лица), иных социальных структур (муниципальных органов, профсоюзов, акционерных обществ, товариществ и т. д.) или путём </w:t>
      </w:r>
      <w:hyperlink r:id="rId17" w:tooltip="Референдум" w:history="1">
        <w:r w:rsidRPr="00BB6E0E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референдума</w:t>
        </w:r>
      </w:hyperlink>
      <w:r w:rsidRPr="00BB6E0E">
        <w:rPr>
          <w:rFonts w:ascii="Times New Roman" w:hAnsi="Times New Roman" w:cs="Times New Roman"/>
          <w:sz w:val="24"/>
          <w:szCs w:val="24"/>
        </w:rPr>
        <w:t> с соблюдением установленной законодательством процедуры, содержащий общеобязательные правила поведения, рассчитанные на неопределённый круг лиц и неоднократное применение.</w:t>
      </w:r>
    </w:p>
    <w:p w:rsidR="00BB6E0E" w:rsidRPr="00BB6E0E" w:rsidRDefault="00BB6E0E" w:rsidP="00BB6E0E">
      <w:pPr>
        <w:spacing w:after="0"/>
        <w:ind w:left="-567" w:firstLine="567"/>
        <w:jc w:val="both"/>
        <w:rPr>
          <w:rFonts w:ascii="Times New Roman" w:hAnsi="Times New Roman" w:cs="Times New Roman"/>
          <w:sz w:val="24"/>
        </w:rPr>
      </w:pPr>
      <w:r w:rsidRPr="00BB6E0E">
        <w:rPr>
          <w:rFonts w:ascii="Times New Roman" w:hAnsi="Times New Roman" w:cs="Times New Roman"/>
          <w:sz w:val="24"/>
        </w:rPr>
        <w:t>Нормативный правовой акт — это акт </w:t>
      </w:r>
      <w:hyperlink r:id="rId18" w:tooltip="Правотворчество" w:history="1">
        <w:r w:rsidRPr="00BB6E0E">
          <w:rPr>
            <w:rStyle w:val="a4"/>
            <w:rFonts w:ascii="Times New Roman" w:hAnsi="Times New Roman" w:cs="Times New Roman"/>
            <w:color w:val="auto"/>
            <w:sz w:val="24"/>
          </w:rPr>
          <w:t>правотворчества</w:t>
        </w:r>
      </w:hyperlink>
      <w:r w:rsidRPr="00BB6E0E">
        <w:rPr>
          <w:rFonts w:ascii="Times New Roman" w:hAnsi="Times New Roman" w:cs="Times New Roman"/>
          <w:sz w:val="24"/>
        </w:rPr>
        <w:t>, который принимается в особом порядке строго определёнными субъектами и содержит норму права. Норма права — это общеобязательное, формально определенное правило поведения, гарантируемое государством, отражающее уровень свободы </w:t>
      </w:r>
      <w:hyperlink r:id="rId19" w:tooltip="Гражданин" w:history="1">
        <w:r w:rsidRPr="00BB6E0E">
          <w:rPr>
            <w:rStyle w:val="a4"/>
            <w:rFonts w:ascii="Times New Roman" w:hAnsi="Times New Roman" w:cs="Times New Roman"/>
            <w:color w:val="auto"/>
            <w:sz w:val="24"/>
          </w:rPr>
          <w:t>граждан</w:t>
        </w:r>
      </w:hyperlink>
      <w:r w:rsidRPr="00BB6E0E">
        <w:rPr>
          <w:rFonts w:ascii="Times New Roman" w:hAnsi="Times New Roman" w:cs="Times New Roman"/>
          <w:sz w:val="24"/>
        </w:rPr>
        <w:t> и </w:t>
      </w:r>
      <w:hyperlink r:id="rId20" w:tooltip="Организация" w:history="1">
        <w:r w:rsidRPr="00BB6E0E">
          <w:rPr>
            <w:rStyle w:val="a4"/>
            <w:rFonts w:ascii="Times New Roman" w:hAnsi="Times New Roman" w:cs="Times New Roman"/>
            <w:color w:val="auto"/>
            <w:sz w:val="24"/>
          </w:rPr>
          <w:t>организаций</w:t>
        </w:r>
      </w:hyperlink>
      <w:r w:rsidRPr="00BB6E0E">
        <w:rPr>
          <w:rFonts w:ascii="Times New Roman" w:hAnsi="Times New Roman" w:cs="Times New Roman"/>
          <w:sz w:val="24"/>
        </w:rPr>
        <w:t>, выступающее регулятором общественных отношений.</w:t>
      </w:r>
    </w:p>
    <w:p w:rsidR="00BB6E0E" w:rsidRPr="00BB6E0E" w:rsidRDefault="00BB6E0E" w:rsidP="00BB6E0E">
      <w:pPr>
        <w:spacing w:after="0"/>
        <w:ind w:left="-567" w:firstLine="567"/>
        <w:jc w:val="both"/>
        <w:rPr>
          <w:rFonts w:ascii="Times New Roman" w:hAnsi="Times New Roman" w:cs="Times New Roman"/>
          <w:sz w:val="24"/>
        </w:rPr>
      </w:pPr>
      <w:r w:rsidRPr="00BB6E0E">
        <w:rPr>
          <w:rFonts w:ascii="Times New Roman" w:hAnsi="Times New Roman" w:cs="Times New Roman"/>
          <w:sz w:val="24"/>
        </w:rPr>
        <w:t>Нормативный правовой акт в </w:t>
      </w:r>
      <w:hyperlink r:id="rId21" w:tooltip="Российская Федерация" w:history="1">
        <w:r w:rsidRPr="00BB6E0E">
          <w:rPr>
            <w:rStyle w:val="a4"/>
            <w:rFonts w:ascii="Times New Roman" w:hAnsi="Times New Roman" w:cs="Times New Roman"/>
            <w:color w:val="auto"/>
            <w:sz w:val="24"/>
          </w:rPr>
          <w:t>Российской Федерации</w:t>
        </w:r>
      </w:hyperlink>
      <w:r w:rsidRPr="00BB6E0E">
        <w:rPr>
          <w:rFonts w:ascii="Times New Roman" w:hAnsi="Times New Roman" w:cs="Times New Roman"/>
          <w:sz w:val="24"/>
        </w:rPr>
        <w:t> (а также во многих других странах с </w:t>
      </w:r>
      <w:hyperlink r:id="rId22" w:tooltip="Романо-германская правовая семья" w:history="1">
        <w:r w:rsidRPr="00BB6E0E">
          <w:rPr>
            <w:rStyle w:val="a4"/>
            <w:rFonts w:ascii="Times New Roman" w:hAnsi="Times New Roman" w:cs="Times New Roman"/>
            <w:color w:val="auto"/>
            <w:sz w:val="24"/>
          </w:rPr>
          <w:t>романо-германской правовой системой</w:t>
        </w:r>
      </w:hyperlink>
      <w:r w:rsidRPr="00BB6E0E">
        <w:rPr>
          <w:rFonts w:ascii="Times New Roman" w:hAnsi="Times New Roman" w:cs="Times New Roman"/>
          <w:sz w:val="24"/>
        </w:rPr>
        <w:t>) является основным, доминирующим </w:t>
      </w:r>
      <w:hyperlink r:id="rId23" w:tooltip="Источник права" w:history="1">
        <w:r w:rsidRPr="00BB6E0E">
          <w:rPr>
            <w:rStyle w:val="a4"/>
            <w:rFonts w:ascii="Times New Roman" w:hAnsi="Times New Roman" w:cs="Times New Roman"/>
            <w:color w:val="auto"/>
            <w:sz w:val="24"/>
          </w:rPr>
          <w:t>источником права</w:t>
        </w:r>
      </w:hyperlink>
      <w:r w:rsidRPr="00BB6E0E">
        <w:rPr>
          <w:rFonts w:ascii="Times New Roman" w:hAnsi="Times New Roman" w:cs="Times New Roman"/>
          <w:sz w:val="24"/>
        </w:rPr>
        <w:t>. Нормативные правовые акты (в отличие от других источников права) принимаются только уполномоченными государственными органами в пределах их компетенции, имеют определённый вид и облекаются в документальную форму (кроме того, они составляются по правилам </w:t>
      </w:r>
      <w:hyperlink r:id="rId24" w:tooltip="Юридическая техника" w:history="1">
        <w:r w:rsidRPr="00BB6E0E">
          <w:rPr>
            <w:rStyle w:val="a4"/>
            <w:rFonts w:ascii="Times New Roman" w:hAnsi="Times New Roman" w:cs="Times New Roman"/>
            <w:color w:val="auto"/>
            <w:sz w:val="24"/>
          </w:rPr>
          <w:t>юридической техники</w:t>
        </w:r>
      </w:hyperlink>
      <w:r w:rsidRPr="00BB6E0E">
        <w:rPr>
          <w:rFonts w:ascii="Times New Roman" w:hAnsi="Times New Roman" w:cs="Times New Roman"/>
          <w:sz w:val="24"/>
        </w:rPr>
        <w:t>). Нормативные правовые акты, действующие в стране, образуют единую систему. Высшим нормативным правовым актом в России считается Конституция Российской Федерации.</w:t>
      </w:r>
    </w:p>
    <w:p w:rsidR="00BB6E0E" w:rsidRPr="00BB6E0E" w:rsidRDefault="00BB6E0E" w:rsidP="00BB6E0E">
      <w:pPr>
        <w:spacing w:after="0"/>
        <w:ind w:left="-567" w:firstLine="567"/>
        <w:jc w:val="both"/>
        <w:rPr>
          <w:rFonts w:ascii="Times New Roman" w:hAnsi="Times New Roman" w:cs="Times New Roman"/>
          <w:sz w:val="24"/>
        </w:rPr>
      </w:pPr>
      <w:r w:rsidRPr="00BB6E0E">
        <w:rPr>
          <w:rFonts w:ascii="Times New Roman" w:hAnsi="Times New Roman" w:cs="Times New Roman"/>
          <w:sz w:val="24"/>
        </w:rPr>
        <w:t>Согласно Конституции Российской Федерации, нормативные правовые акты вступают в силу только после публикации. Государственные документы публикуются в «Российской газете». Они выставлены в хронологическом порядке в специальном разделе сайта.</w:t>
      </w:r>
    </w:p>
    <w:p w:rsidR="00BB6E0E" w:rsidRPr="00BB6E0E" w:rsidRDefault="00BB6E0E" w:rsidP="00BB6E0E">
      <w:pPr>
        <w:spacing w:after="0"/>
        <w:ind w:left="-567" w:firstLine="567"/>
        <w:jc w:val="both"/>
        <w:rPr>
          <w:rFonts w:ascii="Times New Roman" w:hAnsi="Times New Roman" w:cs="Times New Roman"/>
          <w:sz w:val="24"/>
        </w:rPr>
      </w:pPr>
      <w:r w:rsidRPr="00BB6E0E">
        <w:rPr>
          <w:rFonts w:ascii="Times New Roman" w:hAnsi="Times New Roman" w:cs="Times New Roman"/>
          <w:sz w:val="24"/>
        </w:rPr>
        <w:t>По порядку принятия и юридической силе нормативные правовые акты подразделяются на законы и подзаконные акты.</w:t>
      </w:r>
    </w:p>
    <w:p w:rsidR="00BB6E0E" w:rsidRPr="00BB6E0E" w:rsidRDefault="00BB6E0E" w:rsidP="00BB6E0E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1371" w:rsidRPr="00E05A97" w:rsidRDefault="00AB1371" w:rsidP="00E05A97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A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Тест</w:t>
      </w:r>
      <w:r w:rsidRPr="00E05A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1371" w:rsidRPr="00E05A97" w:rsidRDefault="00AB1371" w:rsidP="00E05A97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A97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(правильные ответы выделены прописными буквами курсивом)</w:t>
      </w:r>
    </w:p>
    <w:p w:rsidR="00AB1371" w:rsidRPr="00E05A97" w:rsidRDefault="00AB1371" w:rsidP="00E05A97">
      <w:pPr>
        <w:numPr>
          <w:ilvl w:val="0"/>
          <w:numId w:val="8"/>
        </w:num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ind w:left="0" w:right="-568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A9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из перечисленного относится к признакам правовых норм? Запишите </w:t>
      </w:r>
      <w:r w:rsidRPr="00E05A9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цифры,</w:t>
      </w:r>
      <w:r w:rsidRPr="00E05A97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 которыми указаны верные варианты.</w:t>
      </w:r>
    </w:p>
    <w:p w:rsidR="00AB1371" w:rsidRPr="00E05A97" w:rsidRDefault="00AB1371" w:rsidP="00E05A97">
      <w:pPr>
        <w:numPr>
          <w:ilvl w:val="0"/>
          <w:numId w:val="9"/>
        </w:num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ind w:left="0" w:right="-568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A9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Опираются на силу общественного мнения</w:t>
      </w:r>
    </w:p>
    <w:p w:rsidR="00AB1371" w:rsidRPr="00E05A97" w:rsidRDefault="00AB1371" w:rsidP="00E05A97">
      <w:pPr>
        <w:numPr>
          <w:ilvl w:val="0"/>
          <w:numId w:val="9"/>
        </w:num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ind w:left="0" w:right="-568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A9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Носят общеобязательный характер</w:t>
      </w:r>
    </w:p>
    <w:p w:rsidR="00AB1371" w:rsidRPr="00E05A97" w:rsidRDefault="00AB1371" w:rsidP="00E05A97">
      <w:pPr>
        <w:numPr>
          <w:ilvl w:val="0"/>
          <w:numId w:val="9"/>
        </w:num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ind w:left="0" w:right="-568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A9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Утверждаются государством</w:t>
      </w:r>
    </w:p>
    <w:p w:rsidR="00AB1371" w:rsidRPr="00E05A97" w:rsidRDefault="00AB1371" w:rsidP="00E05A97">
      <w:pPr>
        <w:numPr>
          <w:ilvl w:val="0"/>
          <w:numId w:val="9"/>
        </w:num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ind w:left="0" w:right="-568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A97">
        <w:rPr>
          <w:rFonts w:ascii="Times New Roman" w:eastAsia="Times New Roman" w:hAnsi="Times New Roman" w:cs="Times New Roman"/>
          <w:sz w:val="24"/>
          <w:szCs w:val="24"/>
          <w:lang w:eastAsia="ru-RU"/>
        </w:rPr>
        <w:t>Охватывают сферу личной жизни</w:t>
      </w:r>
    </w:p>
    <w:p w:rsidR="00AB1371" w:rsidRPr="00E05A97" w:rsidRDefault="00AB1371" w:rsidP="00E05A97">
      <w:pPr>
        <w:numPr>
          <w:ilvl w:val="0"/>
          <w:numId w:val="9"/>
        </w:num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ind w:left="0" w:right="-568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A9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 формально определенный характер</w:t>
      </w:r>
    </w:p>
    <w:p w:rsidR="00AB1371" w:rsidRPr="00E05A97" w:rsidRDefault="00AB1371" w:rsidP="00E05A97">
      <w:pPr>
        <w:numPr>
          <w:ilvl w:val="0"/>
          <w:numId w:val="10"/>
        </w:num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ind w:left="0" w:right="-568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A9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из перечисленного </w:t>
      </w:r>
      <w:r w:rsidRPr="00E05A9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не является</w:t>
      </w:r>
      <w:r w:rsidRPr="00E05A97">
        <w:rPr>
          <w:rFonts w:ascii="Times New Roman" w:eastAsia="Times New Roman" w:hAnsi="Times New Roman" w:cs="Times New Roman"/>
          <w:sz w:val="24"/>
          <w:szCs w:val="24"/>
          <w:lang w:eastAsia="ru-RU"/>
        </w:rPr>
        <w:t> видом правовых норм?  Запишите</w:t>
      </w:r>
      <w:r w:rsidRPr="00E05A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E05A9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цифры,</w:t>
      </w:r>
      <w:r w:rsidRPr="00E05A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E05A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которыми  указаны верные варианты.</w:t>
      </w:r>
    </w:p>
    <w:p w:rsidR="00AB1371" w:rsidRPr="00E05A97" w:rsidRDefault="00AB1371" w:rsidP="00E05A97">
      <w:pPr>
        <w:numPr>
          <w:ilvl w:val="0"/>
          <w:numId w:val="11"/>
        </w:num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ind w:left="0" w:right="-568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A97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Уполномочивающие</w:t>
      </w:r>
    </w:p>
    <w:p w:rsidR="00AB1371" w:rsidRPr="00E05A97" w:rsidRDefault="00AB1371" w:rsidP="00E05A97">
      <w:pPr>
        <w:numPr>
          <w:ilvl w:val="0"/>
          <w:numId w:val="11"/>
        </w:num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ind w:left="0" w:right="-568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A9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Запрещающие</w:t>
      </w:r>
    </w:p>
    <w:p w:rsidR="00AB1371" w:rsidRPr="00E05A97" w:rsidRDefault="00AB1371" w:rsidP="00E05A97">
      <w:pPr>
        <w:numPr>
          <w:ilvl w:val="0"/>
          <w:numId w:val="11"/>
        </w:num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ind w:left="0" w:right="-568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A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Комплексные</w:t>
      </w:r>
    </w:p>
    <w:p w:rsidR="00AB1371" w:rsidRPr="00E05A97" w:rsidRDefault="00AB1371" w:rsidP="00E05A97">
      <w:pPr>
        <w:numPr>
          <w:ilvl w:val="0"/>
          <w:numId w:val="11"/>
        </w:num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ind w:left="0" w:right="-568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A9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Обязывающие</w:t>
      </w:r>
    </w:p>
    <w:p w:rsidR="00AB1371" w:rsidRPr="00E05A97" w:rsidRDefault="00AB1371" w:rsidP="00E05A97">
      <w:pPr>
        <w:numPr>
          <w:ilvl w:val="0"/>
          <w:numId w:val="11"/>
        </w:num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ind w:left="0" w:right="-568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A9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Специальные</w:t>
      </w:r>
    </w:p>
    <w:p w:rsidR="00AB1371" w:rsidRPr="00E05A97" w:rsidRDefault="00AB1371" w:rsidP="00E05A97">
      <w:pPr>
        <w:numPr>
          <w:ilvl w:val="0"/>
          <w:numId w:val="12"/>
        </w:num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ind w:left="0" w:right="-568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A9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приведенном ряду найдите понятие, которое является обобщающим для всех остальных понятий. Запишите это </w:t>
      </w:r>
      <w:r w:rsidRPr="00E05A9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словосочетание.</w:t>
      </w:r>
      <w:r w:rsidRPr="00E05A9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</w:p>
    <w:p w:rsidR="00AB1371" w:rsidRPr="00E05A97" w:rsidRDefault="00AB1371" w:rsidP="00E05A97">
      <w:pPr>
        <w:numPr>
          <w:ilvl w:val="0"/>
          <w:numId w:val="13"/>
        </w:num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ind w:left="0" w:right="-568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A9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 права</w:t>
      </w:r>
    </w:p>
    <w:p w:rsidR="00AB1371" w:rsidRPr="00E05A97" w:rsidRDefault="00AB1371" w:rsidP="00E05A97">
      <w:pPr>
        <w:numPr>
          <w:ilvl w:val="0"/>
          <w:numId w:val="13"/>
        </w:num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ind w:left="0" w:right="-568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A9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 права</w:t>
      </w:r>
    </w:p>
    <w:p w:rsidR="00AB1371" w:rsidRPr="00E05A97" w:rsidRDefault="00AB1371" w:rsidP="00E05A97">
      <w:pPr>
        <w:numPr>
          <w:ilvl w:val="0"/>
          <w:numId w:val="13"/>
        </w:num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ind w:left="0" w:right="-568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A9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права</w:t>
      </w:r>
    </w:p>
    <w:p w:rsidR="00AB1371" w:rsidRPr="00E05A97" w:rsidRDefault="00AB1371" w:rsidP="00E05A97">
      <w:pPr>
        <w:numPr>
          <w:ilvl w:val="0"/>
          <w:numId w:val="13"/>
        </w:num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ind w:left="0" w:right="-568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A9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Отрасль права</w:t>
      </w:r>
    </w:p>
    <w:p w:rsidR="00AB1371" w:rsidRPr="00E05A97" w:rsidRDefault="00AB1371" w:rsidP="00E05A97">
      <w:pPr>
        <w:numPr>
          <w:ilvl w:val="0"/>
          <w:numId w:val="14"/>
        </w:num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ind w:left="0" w:right="-568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A9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Запишите </w:t>
      </w:r>
      <w:r w:rsidRPr="00E05A9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слово</w:t>
      </w:r>
      <w:r w:rsidRPr="00E05A9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пропущенное в таблице:</w:t>
      </w:r>
    </w:p>
    <w:p w:rsidR="00AB1371" w:rsidRPr="00E05A97" w:rsidRDefault="00AB1371" w:rsidP="00E05A97">
      <w:pPr>
        <w:shd w:val="clear" w:color="auto" w:fill="FFFFFF"/>
        <w:tabs>
          <w:tab w:val="left" w:pos="284"/>
        </w:tabs>
        <w:spacing w:after="0" w:line="240" w:lineRule="auto"/>
        <w:ind w:right="-56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A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Базовые отрасли права</w:t>
      </w:r>
    </w:p>
    <w:tbl>
      <w:tblPr>
        <w:tblW w:w="0" w:type="auto"/>
        <w:tblInd w:w="-117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4"/>
        <w:gridCol w:w="4786"/>
      </w:tblGrid>
      <w:tr w:rsidR="00E05A97" w:rsidRPr="00E05A97" w:rsidTr="00AB1371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1371" w:rsidRPr="00E05A97" w:rsidRDefault="00AB1371" w:rsidP="00E05A97">
            <w:pPr>
              <w:tabs>
                <w:tab w:val="left" w:pos="284"/>
              </w:tabs>
              <w:spacing w:after="0" w:line="240" w:lineRule="auto"/>
              <w:ind w:right="-5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............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1371" w:rsidRPr="00E05A97" w:rsidRDefault="00AB1371" w:rsidP="00E05A97">
            <w:pPr>
              <w:tabs>
                <w:tab w:val="left" w:pos="284"/>
              </w:tabs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Закрепляют права и обязанности</w:t>
            </w:r>
          </w:p>
        </w:tc>
      </w:tr>
      <w:tr w:rsidR="00E05A97" w:rsidRPr="00E05A97" w:rsidTr="00AB1371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1371" w:rsidRPr="00E05A97" w:rsidRDefault="00AB1371" w:rsidP="00E05A97">
            <w:pPr>
              <w:tabs>
                <w:tab w:val="left" w:pos="284"/>
              </w:tabs>
              <w:spacing w:after="0" w:line="240" w:lineRule="auto"/>
              <w:ind w:right="-5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Процессуальные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1371" w:rsidRPr="00E05A97" w:rsidRDefault="00AB1371" w:rsidP="00E05A97">
            <w:pPr>
              <w:tabs>
                <w:tab w:val="left" w:pos="284"/>
              </w:tabs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Закрепляют порядок защиты прав и исполнения обязанностей</w:t>
            </w:r>
          </w:p>
        </w:tc>
      </w:tr>
    </w:tbl>
    <w:p w:rsidR="00AB1371" w:rsidRPr="00E05A97" w:rsidRDefault="00AB1371" w:rsidP="00E05A97">
      <w:pPr>
        <w:shd w:val="clear" w:color="auto" w:fill="FFFFFF"/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A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2.</w:t>
      </w:r>
    </w:p>
    <w:p w:rsidR="00AB1371" w:rsidRPr="00E05A97" w:rsidRDefault="00AB1371" w:rsidP="00E05A97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A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нормативных актов</w:t>
      </w:r>
    </w:p>
    <w:tbl>
      <w:tblPr>
        <w:tblW w:w="0" w:type="auto"/>
        <w:tblInd w:w="-85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2"/>
        <w:gridCol w:w="3704"/>
        <w:gridCol w:w="3260"/>
      </w:tblGrid>
      <w:tr w:rsidR="00E05A97" w:rsidRPr="00E05A97" w:rsidTr="00AB1371">
        <w:tc>
          <w:tcPr>
            <w:tcW w:w="3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1371" w:rsidRPr="00E05A97" w:rsidRDefault="00AB1371" w:rsidP="00E05A9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нормативного акта</w:t>
            </w:r>
          </w:p>
        </w:tc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1371" w:rsidRPr="00E05A97" w:rsidRDefault="00AB1371" w:rsidP="00E05A9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принимается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1371" w:rsidRPr="00E05A97" w:rsidRDefault="00AB1371" w:rsidP="00E05A9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ведения</w:t>
            </w:r>
          </w:p>
        </w:tc>
      </w:tr>
      <w:tr w:rsidR="00E05A97" w:rsidRPr="00E05A97" w:rsidTr="00AB1371">
        <w:tc>
          <w:tcPr>
            <w:tcW w:w="3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1371" w:rsidRPr="00E05A97" w:rsidRDefault="00AB1371" w:rsidP="00E05A9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Конституция (Основной закон)</w:t>
            </w:r>
          </w:p>
        </w:tc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1371" w:rsidRPr="00E05A97" w:rsidRDefault="00AB1371" w:rsidP="00E05A9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Всенародно (на референдуме)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1371" w:rsidRPr="00E05A97" w:rsidRDefault="00AB1371" w:rsidP="00E05A9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E05A97" w:rsidRPr="00E05A97" w:rsidTr="00AB1371">
        <w:tc>
          <w:tcPr>
            <w:tcW w:w="3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1371" w:rsidRPr="00E05A97" w:rsidRDefault="00AB1371" w:rsidP="00E05A9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конституционные законы</w:t>
            </w:r>
          </w:p>
        </w:tc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1371" w:rsidRPr="00E05A97" w:rsidRDefault="00AB1371" w:rsidP="00E05A9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Федеральным собранием (парламентом) РФ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1371" w:rsidRPr="00E05A97" w:rsidRDefault="00AB1371" w:rsidP="00E05A9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E05A97" w:rsidRPr="00E05A97" w:rsidTr="00AB1371">
        <w:tc>
          <w:tcPr>
            <w:tcW w:w="3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1371" w:rsidRPr="00E05A97" w:rsidRDefault="00AB1371" w:rsidP="00E05A9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текущие законы</w:t>
            </w:r>
          </w:p>
        </w:tc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1371" w:rsidRPr="00E05A97" w:rsidRDefault="00AB1371" w:rsidP="00E05A9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Федеральным собранием (парламентом) РФ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1371" w:rsidRPr="00E05A97" w:rsidRDefault="00AB1371" w:rsidP="00E05A9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РФ, совместное ведение</w:t>
            </w:r>
          </w:p>
        </w:tc>
      </w:tr>
      <w:tr w:rsidR="00E05A97" w:rsidRPr="00E05A97" w:rsidTr="00AB1371">
        <w:tc>
          <w:tcPr>
            <w:tcW w:w="3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1371" w:rsidRPr="00E05A97" w:rsidRDefault="00AB1371" w:rsidP="00E05A9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Законы субъектов РФ</w:t>
            </w:r>
          </w:p>
        </w:tc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1371" w:rsidRPr="00E05A97" w:rsidRDefault="00AB1371" w:rsidP="00E05A9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Законодательными собраниями субъектов РФ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1371" w:rsidRPr="00E05A97" w:rsidRDefault="00AB1371" w:rsidP="00E05A9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субъектов РФ</w:t>
            </w:r>
          </w:p>
        </w:tc>
      </w:tr>
      <w:tr w:rsidR="00E05A97" w:rsidRPr="00E05A97" w:rsidTr="00AB1371">
        <w:tc>
          <w:tcPr>
            <w:tcW w:w="3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1371" w:rsidRPr="00E05A97" w:rsidRDefault="00AB1371" w:rsidP="00E05A9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Подзаконные акты</w:t>
            </w:r>
          </w:p>
        </w:tc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1371" w:rsidRPr="00E05A97" w:rsidRDefault="00AB1371" w:rsidP="00E05A9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Органами исполнительной власти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1371" w:rsidRPr="00E05A97" w:rsidRDefault="00AB1371" w:rsidP="00E05A9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РФ, совместное ведение, ведение субъектов РФ</w:t>
            </w:r>
          </w:p>
        </w:tc>
      </w:tr>
    </w:tbl>
    <w:p w:rsidR="00BD4329" w:rsidRPr="00E05A97" w:rsidRDefault="00BD4329" w:rsidP="00E05A97">
      <w:pPr>
        <w:shd w:val="clear" w:color="auto" w:fill="FFFFFF"/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4329" w:rsidRPr="00E05A97" w:rsidRDefault="00E05A97" w:rsidP="00E05A97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A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Д.З: </w:t>
      </w:r>
      <w:r w:rsidR="00AB1371" w:rsidRPr="00E05A97">
        <w:rPr>
          <w:rFonts w:ascii="Times New Roman" w:hAnsi="Times New Roman" w:cs="Times New Roman"/>
          <w:sz w:val="24"/>
          <w:szCs w:val="24"/>
          <w:shd w:val="clear" w:color="auto" w:fill="FFFFFF"/>
        </w:rPr>
        <w:t>с. 197 – 201. Вопросы 2 – 5 (с. 206)</w:t>
      </w:r>
    </w:p>
    <w:p w:rsidR="0026090C" w:rsidRPr="00E05A97" w:rsidRDefault="0026090C" w:rsidP="00BD4329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F4783" w:rsidRPr="00E05A97" w:rsidRDefault="00DF4783" w:rsidP="00BD4329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5A97">
        <w:rPr>
          <w:rFonts w:ascii="Times New Roman" w:hAnsi="Times New Roman" w:cs="Times New Roman"/>
          <w:b/>
          <w:sz w:val="28"/>
          <w:szCs w:val="28"/>
        </w:rPr>
        <w:t>Препод</w:t>
      </w:r>
      <w:r w:rsidR="00BB6E0E">
        <w:rPr>
          <w:rFonts w:ascii="Times New Roman" w:hAnsi="Times New Roman" w:cs="Times New Roman"/>
          <w:b/>
          <w:sz w:val="28"/>
          <w:szCs w:val="28"/>
        </w:rPr>
        <w:t>аватель ____________________</w:t>
      </w:r>
      <w:proofErr w:type="spellStart"/>
      <w:r w:rsidR="00BB6E0E">
        <w:rPr>
          <w:rFonts w:ascii="Times New Roman" w:hAnsi="Times New Roman" w:cs="Times New Roman"/>
          <w:b/>
          <w:sz w:val="28"/>
          <w:szCs w:val="28"/>
        </w:rPr>
        <w:t>Алх</w:t>
      </w:r>
      <w:r w:rsidRPr="00E05A97">
        <w:rPr>
          <w:rFonts w:ascii="Times New Roman" w:hAnsi="Times New Roman" w:cs="Times New Roman"/>
          <w:b/>
          <w:sz w:val="28"/>
          <w:szCs w:val="28"/>
        </w:rPr>
        <w:t>анова</w:t>
      </w:r>
      <w:proofErr w:type="spellEnd"/>
      <w:r w:rsidRPr="00E05A97">
        <w:rPr>
          <w:rFonts w:ascii="Times New Roman" w:hAnsi="Times New Roman" w:cs="Times New Roman"/>
          <w:b/>
          <w:sz w:val="28"/>
          <w:szCs w:val="28"/>
        </w:rPr>
        <w:t xml:space="preserve"> З.С.</w:t>
      </w:r>
    </w:p>
    <w:sectPr w:rsidR="00DF4783" w:rsidRPr="00E05A97">
      <w:footerReference w:type="default" r:id="rId2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0AC" w:rsidRDefault="006B40AC" w:rsidP="006B40AC">
      <w:pPr>
        <w:spacing w:after="0" w:line="240" w:lineRule="auto"/>
      </w:pPr>
      <w:r>
        <w:separator/>
      </w:r>
    </w:p>
  </w:endnote>
  <w:endnote w:type="continuationSeparator" w:id="0">
    <w:p w:rsidR="006B40AC" w:rsidRDefault="006B40AC" w:rsidP="006B4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A97" w:rsidRDefault="00E05A97" w:rsidP="00E05A97">
    <w:pPr>
      <w:pStyle w:val="a7"/>
      <w:tabs>
        <w:tab w:val="clear" w:pos="4677"/>
        <w:tab w:val="clear" w:pos="9355"/>
        <w:tab w:val="left" w:pos="151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0AC" w:rsidRDefault="006B40AC" w:rsidP="006B40AC">
      <w:pPr>
        <w:spacing w:after="0" w:line="240" w:lineRule="auto"/>
      </w:pPr>
      <w:r>
        <w:separator/>
      </w:r>
    </w:p>
  </w:footnote>
  <w:footnote w:type="continuationSeparator" w:id="0">
    <w:p w:rsidR="006B40AC" w:rsidRDefault="006B40AC" w:rsidP="006B40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219A9"/>
    <w:multiLevelType w:val="multilevel"/>
    <w:tmpl w:val="18B8BB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402AD8"/>
    <w:multiLevelType w:val="multilevel"/>
    <w:tmpl w:val="C92652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4B07F7"/>
    <w:multiLevelType w:val="multilevel"/>
    <w:tmpl w:val="7778D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6B23DE"/>
    <w:multiLevelType w:val="multilevel"/>
    <w:tmpl w:val="4D948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F9170E"/>
    <w:multiLevelType w:val="multilevel"/>
    <w:tmpl w:val="4A82D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9A50F7"/>
    <w:multiLevelType w:val="multilevel"/>
    <w:tmpl w:val="AA6C8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6C6161"/>
    <w:multiLevelType w:val="multilevel"/>
    <w:tmpl w:val="12E67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07617F"/>
    <w:multiLevelType w:val="multilevel"/>
    <w:tmpl w:val="1B90C4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DF0D1C"/>
    <w:multiLevelType w:val="multilevel"/>
    <w:tmpl w:val="4AB80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2A281F"/>
    <w:multiLevelType w:val="multilevel"/>
    <w:tmpl w:val="F3E65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433D84"/>
    <w:multiLevelType w:val="multilevel"/>
    <w:tmpl w:val="8586C5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83329C"/>
    <w:multiLevelType w:val="multilevel"/>
    <w:tmpl w:val="B3961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9F410A"/>
    <w:multiLevelType w:val="multilevel"/>
    <w:tmpl w:val="BC5A6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E4167C"/>
    <w:multiLevelType w:val="multilevel"/>
    <w:tmpl w:val="7BA04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C25F6C"/>
    <w:multiLevelType w:val="multilevel"/>
    <w:tmpl w:val="D56AF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DC53B20"/>
    <w:multiLevelType w:val="multilevel"/>
    <w:tmpl w:val="E11A2F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F484BFD"/>
    <w:multiLevelType w:val="multilevel"/>
    <w:tmpl w:val="D904F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1"/>
  </w:num>
  <w:num w:numId="3">
    <w:abstractNumId w:val="9"/>
  </w:num>
  <w:num w:numId="4">
    <w:abstractNumId w:val="8"/>
  </w:num>
  <w:num w:numId="5">
    <w:abstractNumId w:val="2"/>
  </w:num>
  <w:num w:numId="6">
    <w:abstractNumId w:val="12"/>
  </w:num>
  <w:num w:numId="7">
    <w:abstractNumId w:val="14"/>
  </w:num>
  <w:num w:numId="8">
    <w:abstractNumId w:val="3"/>
  </w:num>
  <w:num w:numId="9">
    <w:abstractNumId w:val="4"/>
  </w:num>
  <w:num w:numId="10">
    <w:abstractNumId w:val="1"/>
  </w:num>
  <w:num w:numId="11">
    <w:abstractNumId w:val="6"/>
  </w:num>
  <w:num w:numId="12">
    <w:abstractNumId w:val="7"/>
  </w:num>
  <w:num w:numId="13">
    <w:abstractNumId w:val="5"/>
  </w:num>
  <w:num w:numId="14">
    <w:abstractNumId w:val="0"/>
  </w:num>
  <w:num w:numId="15">
    <w:abstractNumId w:val="13"/>
  </w:num>
  <w:num w:numId="16">
    <w:abstractNumId w:val="1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1E2"/>
    <w:rsid w:val="000366E4"/>
    <w:rsid w:val="001E7167"/>
    <w:rsid w:val="0026090C"/>
    <w:rsid w:val="00276FAD"/>
    <w:rsid w:val="003261F0"/>
    <w:rsid w:val="003E39B6"/>
    <w:rsid w:val="003E62C9"/>
    <w:rsid w:val="00425DE6"/>
    <w:rsid w:val="005B6E83"/>
    <w:rsid w:val="0065447B"/>
    <w:rsid w:val="006B40AC"/>
    <w:rsid w:val="00732D07"/>
    <w:rsid w:val="00861942"/>
    <w:rsid w:val="008F31E2"/>
    <w:rsid w:val="009F372B"/>
    <w:rsid w:val="00AB1371"/>
    <w:rsid w:val="00B618FD"/>
    <w:rsid w:val="00B67296"/>
    <w:rsid w:val="00BB6E0E"/>
    <w:rsid w:val="00BD4329"/>
    <w:rsid w:val="00CB1933"/>
    <w:rsid w:val="00D14D71"/>
    <w:rsid w:val="00DF4783"/>
    <w:rsid w:val="00E05A97"/>
    <w:rsid w:val="00EE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BE5133-2018-418F-A798-C3D4B6D8A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14D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14D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5A9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4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v-bog3">
    <w:name w:val="nov-bog3"/>
    <w:basedOn w:val="a"/>
    <w:rsid w:val="00DF4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v-bog4">
    <w:name w:val="nov-bog4"/>
    <w:basedOn w:val="a"/>
    <w:rsid w:val="00DF4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">
    <w:name w:val="norm"/>
    <w:basedOn w:val="a"/>
    <w:rsid w:val="00DF4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v-ist">
    <w:name w:val="nov-ist"/>
    <w:basedOn w:val="a"/>
    <w:rsid w:val="00DF4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14D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14D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unhideWhenUsed/>
    <w:rsid w:val="009F372B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B4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40AC"/>
  </w:style>
  <w:style w:type="paragraph" w:styleId="a7">
    <w:name w:val="footer"/>
    <w:basedOn w:val="a"/>
    <w:link w:val="a8"/>
    <w:uiPriority w:val="99"/>
    <w:unhideWhenUsed/>
    <w:rsid w:val="006B4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40AC"/>
  </w:style>
  <w:style w:type="character" w:customStyle="1" w:styleId="mw-headline">
    <w:name w:val="mw-headline"/>
    <w:basedOn w:val="a0"/>
    <w:rsid w:val="0026090C"/>
  </w:style>
  <w:style w:type="character" w:customStyle="1" w:styleId="mw-editsection">
    <w:name w:val="mw-editsection"/>
    <w:basedOn w:val="a0"/>
    <w:rsid w:val="0026090C"/>
  </w:style>
  <w:style w:type="character" w:customStyle="1" w:styleId="mw-editsection-bracket">
    <w:name w:val="mw-editsection-bracket"/>
    <w:basedOn w:val="a0"/>
    <w:rsid w:val="0026090C"/>
  </w:style>
  <w:style w:type="character" w:customStyle="1" w:styleId="mw-editsection-divider">
    <w:name w:val="mw-editsection-divider"/>
    <w:basedOn w:val="a0"/>
    <w:rsid w:val="0026090C"/>
  </w:style>
  <w:style w:type="character" w:customStyle="1" w:styleId="c7">
    <w:name w:val="c7"/>
    <w:basedOn w:val="a0"/>
    <w:rsid w:val="00AB1371"/>
  </w:style>
  <w:style w:type="character" w:customStyle="1" w:styleId="c12">
    <w:name w:val="c12"/>
    <w:basedOn w:val="a0"/>
    <w:rsid w:val="00AB1371"/>
  </w:style>
  <w:style w:type="paragraph" w:customStyle="1" w:styleId="c33">
    <w:name w:val="c33"/>
    <w:basedOn w:val="a"/>
    <w:rsid w:val="00AB1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B1371"/>
  </w:style>
  <w:style w:type="character" w:customStyle="1" w:styleId="c0">
    <w:name w:val="c0"/>
    <w:basedOn w:val="a0"/>
    <w:rsid w:val="00AB1371"/>
  </w:style>
  <w:style w:type="character" w:customStyle="1" w:styleId="c25">
    <w:name w:val="c25"/>
    <w:basedOn w:val="a0"/>
    <w:rsid w:val="00AB1371"/>
  </w:style>
  <w:style w:type="character" w:customStyle="1" w:styleId="c18">
    <w:name w:val="c18"/>
    <w:basedOn w:val="a0"/>
    <w:rsid w:val="00AB1371"/>
  </w:style>
  <w:style w:type="paragraph" w:customStyle="1" w:styleId="c17">
    <w:name w:val="c17"/>
    <w:basedOn w:val="a"/>
    <w:rsid w:val="00AB1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AB1371"/>
  </w:style>
  <w:style w:type="character" w:customStyle="1" w:styleId="c23">
    <w:name w:val="c23"/>
    <w:basedOn w:val="a0"/>
    <w:rsid w:val="00AB1371"/>
  </w:style>
  <w:style w:type="character" w:customStyle="1" w:styleId="c20">
    <w:name w:val="c20"/>
    <w:basedOn w:val="a0"/>
    <w:rsid w:val="00AB1371"/>
  </w:style>
  <w:style w:type="character" w:customStyle="1" w:styleId="c27">
    <w:name w:val="c27"/>
    <w:basedOn w:val="a0"/>
    <w:rsid w:val="00AB1371"/>
  </w:style>
  <w:style w:type="paragraph" w:customStyle="1" w:styleId="c2">
    <w:name w:val="c2"/>
    <w:basedOn w:val="a"/>
    <w:rsid w:val="00AB1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AB1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AB1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AB1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E05A97"/>
    <w:rPr>
      <w:b/>
      <w:bCs/>
    </w:rPr>
  </w:style>
  <w:style w:type="character" w:customStyle="1" w:styleId="cxdhlk">
    <w:name w:val="cxdhlk"/>
    <w:basedOn w:val="a0"/>
    <w:rsid w:val="00E05A97"/>
  </w:style>
  <w:style w:type="paragraph" w:customStyle="1" w:styleId="beuydo">
    <w:name w:val="beuydo"/>
    <w:basedOn w:val="a"/>
    <w:rsid w:val="00E05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vqoxj">
    <w:name w:val="evqoxj"/>
    <w:basedOn w:val="a0"/>
    <w:rsid w:val="00E05A97"/>
  </w:style>
  <w:style w:type="character" w:styleId="aa">
    <w:name w:val="Emphasis"/>
    <w:basedOn w:val="a0"/>
    <w:uiPriority w:val="20"/>
    <w:qFormat/>
    <w:rsid w:val="00E05A97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E05A97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5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4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4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3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7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0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7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99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381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719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42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134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532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211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61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8192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7393360">
                                                              <w:marLeft w:val="0"/>
                                                              <w:marRight w:val="4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2449627">
                                                              <w:marLeft w:val="0"/>
                                                              <w:marRight w:val="4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0614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529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5184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5896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69239">
          <w:blockQuote w:val="1"/>
          <w:marLeft w:val="0"/>
          <w:marRight w:val="0"/>
          <w:marTop w:val="180"/>
          <w:marBottom w:val="105"/>
          <w:divBdr>
            <w:top w:val="single" w:sz="6" w:space="0" w:color="EAEAEA"/>
            <w:left w:val="single" w:sz="6" w:space="15" w:color="EAEAEA"/>
            <w:bottom w:val="single" w:sz="6" w:space="6" w:color="EAEAEA"/>
            <w:right w:val="single" w:sz="6" w:space="4" w:color="EAEAEA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8%D0%BD%D1%81%D1%82%D0%B8%D1%82%D1%83%D1%82_%D0%BF%D1%80%D0%B0%D0%B2%D0%B0" TargetMode="External"/><Relationship Id="rId13" Type="http://schemas.openxmlformats.org/officeDocument/2006/relationships/hyperlink" Target="https://ru.wikipedia.org/wiki/%D0%9E%D0%B1%D1%89%D0%B5%D1%81%D1%82%D0%B2%D0%B5%D0%BD%D0%BD%D1%8B%D0%B5_%D0%BE%D1%82%D0%BD%D0%BE%D1%88%D0%B5%D0%BD%D0%B8%D1%8F" TargetMode="External"/><Relationship Id="rId18" Type="http://schemas.openxmlformats.org/officeDocument/2006/relationships/hyperlink" Target="https://ru.wikipedia.org/wiki/%D0%9F%D1%80%D0%B0%D0%B2%D0%BE%D1%82%D0%B2%D0%BE%D1%80%D1%87%D0%B5%D1%81%D1%82%D0%B2%D0%BE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A0%D0%BE%D1%81%D1%81%D0%B8%D0%B9%D1%81%D0%BA%D0%B0%D1%8F_%D0%A4%D0%B5%D0%B4%D0%B5%D1%80%D0%B0%D1%86%D0%B8%D1%8F" TargetMode="External"/><Relationship Id="rId7" Type="http://schemas.openxmlformats.org/officeDocument/2006/relationships/hyperlink" Target="https://ru.wikipedia.org/wiki/%D0%9D%D0%BE%D1%80%D0%BC%D0%B0_%D0%BF%D1%80%D0%B0%D0%B2%D0%B0" TargetMode="External"/><Relationship Id="rId12" Type="http://schemas.openxmlformats.org/officeDocument/2006/relationships/hyperlink" Target="https://ru.wikipedia.org/wiki/%D0%9D%D0%BE%D1%80%D0%BC%D0%B0_%D0%BF%D1%80%D0%B0%D0%B2%D0%B0" TargetMode="External"/><Relationship Id="rId17" Type="http://schemas.openxmlformats.org/officeDocument/2006/relationships/hyperlink" Target="https://ru.wikipedia.org/wiki/%D0%A0%D0%B5%D1%84%D0%B5%D1%80%D0%B5%D0%BD%D0%B4%D1%83%D0%BC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4%D0%BE%D0%BA%D1%83%D0%BC%D0%B5%D0%BD%D1%82" TargetMode="External"/><Relationship Id="rId20" Type="http://schemas.openxmlformats.org/officeDocument/2006/relationships/hyperlink" Target="https://ru.wikipedia.org/wiki/%D0%9E%D1%80%D0%B3%D0%B0%D0%BD%D0%B8%D0%B7%D0%B0%D1%86%D0%B8%D1%8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9F%D1%80%D0%B0%D0%B2%D0%BE%D0%B2%D0%BE%D0%B9_%D0%B8%D0%BD%D1%81%D1%82%D0%B8%D1%82%D1%83%D1%82" TargetMode="External"/><Relationship Id="rId24" Type="http://schemas.openxmlformats.org/officeDocument/2006/relationships/hyperlink" Target="https://ru.wikipedia.org/wiki/%D0%AE%D1%80%D0%B8%D0%B4%D0%B8%D1%87%D0%B5%D1%81%D0%BA%D0%B0%D1%8F_%D1%82%D0%B5%D1%85%D0%BD%D0%B8%D0%BA%D0%B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u.wikipedia.org/wiki/%D0%9C%D0%B5%D0%B6%D0%B4%D1%83%D0%BD%D0%B0%D1%80%D0%BE%D0%B4%D0%BD%D0%BE%D0%B5_%D0%BF%D1%80%D0%B0%D0%B2%D0%BE" TargetMode="External"/><Relationship Id="rId23" Type="http://schemas.openxmlformats.org/officeDocument/2006/relationships/hyperlink" Target="https://ru.wikipedia.org/wiki/%D0%98%D1%81%D1%82%D0%BE%D1%87%D0%BD%D0%B8%D0%BA_%D0%BF%D1%80%D0%B0%D0%B2%D0%B0" TargetMode="External"/><Relationship Id="rId10" Type="http://schemas.openxmlformats.org/officeDocument/2006/relationships/hyperlink" Target="https://ru.wikipedia.org/wiki/%D0%9E%D1%82%D1%80%D0%B0%D1%81%D0%BB%D1%8C_%D0%BF%D1%80%D0%B0%D0%B2%D0%B0" TargetMode="External"/><Relationship Id="rId19" Type="http://schemas.openxmlformats.org/officeDocument/2006/relationships/hyperlink" Target="https://ru.wikipedia.org/wiki/%D0%93%D1%80%D0%B0%D0%B6%D0%B4%D0%B0%D0%BD%D0%B8%D0%B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E%D1%82%D1%80%D0%B0%D1%81%D0%BB%D1%8C_%D0%BF%D1%80%D0%B0%D0%B2%D0%B0" TargetMode="External"/><Relationship Id="rId14" Type="http://schemas.openxmlformats.org/officeDocument/2006/relationships/hyperlink" Target="https://ru.wikipedia.org/wiki/%D0%9E%D1%82%D1%80%D0%B0%D1%81%D0%BB%D0%B8_%D0%BF%D1%80%D0%B0%D0%B2%D0%B0" TargetMode="External"/><Relationship Id="rId22" Type="http://schemas.openxmlformats.org/officeDocument/2006/relationships/hyperlink" Target="https://ru.wikipedia.org/wiki/%D0%A0%D0%BE%D0%BC%D0%B0%D0%BD%D0%BE-%D0%B3%D0%B5%D1%80%D0%BC%D0%B0%D0%BD%D1%81%D0%BA%D0%B0%D1%8F_%D0%BF%D1%80%D0%B0%D0%B2%D0%BE%D0%B2%D0%B0%D1%8F_%D1%81%D0%B5%D0%BC%D1%8C%D1%8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4</Pages>
  <Words>1960</Words>
  <Characters>11178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kolizey-pc</dc:creator>
  <cp:keywords/>
  <dc:description/>
  <cp:lastModifiedBy>kolizey-pc</cp:lastModifiedBy>
  <cp:revision>13</cp:revision>
  <dcterms:created xsi:type="dcterms:W3CDTF">2021-01-11T09:35:00Z</dcterms:created>
  <dcterms:modified xsi:type="dcterms:W3CDTF">2021-01-23T11:24:00Z</dcterms:modified>
</cp:coreProperties>
</file>