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52" w:rsidRPr="00F605B8" w:rsidRDefault="00001B58" w:rsidP="005307C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605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62A8" w:rsidRPr="00F605B8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F605B8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0C2E48" w:rsidRPr="00F605B8">
        <w:rPr>
          <w:rFonts w:ascii="Times New Roman" w:hAnsi="Times New Roman" w:cs="Times New Roman"/>
          <w:color w:val="FF0000"/>
          <w:sz w:val="28"/>
          <w:szCs w:val="28"/>
        </w:rPr>
        <w:t>.12.2020г.</w:t>
      </w:r>
    </w:p>
    <w:p w:rsidR="00C15D52" w:rsidRPr="00F605B8" w:rsidRDefault="000C2E48" w:rsidP="005307C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605B8">
        <w:rPr>
          <w:rFonts w:ascii="Times New Roman" w:hAnsi="Times New Roman" w:cs="Times New Roman"/>
          <w:color w:val="FF0000"/>
          <w:sz w:val="28"/>
          <w:szCs w:val="28"/>
        </w:rPr>
        <w:t xml:space="preserve"> 20-ПСО-1дк</w:t>
      </w:r>
    </w:p>
    <w:p w:rsidR="00C15D52" w:rsidRPr="00F605B8" w:rsidRDefault="00001B58" w:rsidP="005307C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605B8">
        <w:rPr>
          <w:rFonts w:ascii="Times New Roman" w:hAnsi="Times New Roman" w:cs="Times New Roman"/>
          <w:color w:val="FF0000"/>
          <w:sz w:val="28"/>
          <w:szCs w:val="28"/>
        </w:rPr>
        <w:t xml:space="preserve">Обществознание (экономика) </w:t>
      </w:r>
    </w:p>
    <w:p w:rsidR="00783A63" w:rsidRPr="00F605B8" w:rsidRDefault="00F605B8" w:rsidP="005307C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605B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Понятие фондового рынка и пояснения</w:t>
      </w:r>
      <w:r w:rsidRPr="00F605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Тезаурус: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color w:val="FF0000"/>
          <w:sz w:val="28"/>
          <w:szCs w:val="28"/>
        </w:rPr>
        <w:t>Фондовый рынок </w:t>
      </w:r>
      <w:r w:rsidRPr="005307C6">
        <w:rPr>
          <w:rFonts w:ascii="Times New Roman" w:hAnsi="Times New Roman" w:cs="Times New Roman"/>
          <w:sz w:val="28"/>
          <w:szCs w:val="28"/>
        </w:rPr>
        <w:t>– это организованный рынок торговли ценными бумагами.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color w:val="FF0000"/>
          <w:sz w:val="28"/>
          <w:szCs w:val="28"/>
        </w:rPr>
        <w:t xml:space="preserve">Ценная бумага </w:t>
      </w:r>
      <w:r w:rsidRPr="005307C6">
        <w:rPr>
          <w:rFonts w:ascii="Times New Roman" w:hAnsi="Times New Roman" w:cs="Times New Roman"/>
          <w:sz w:val="28"/>
          <w:szCs w:val="28"/>
        </w:rPr>
        <w:t>– это документ, составленный по установленной форме и при наличии обязательных реквизитов, удостоверяющий имущественные права, осуществление или передача которых возможны только при предъявлении этого документа.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color w:val="FF0000"/>
          <w:sz w:val="28"/>
          <w:szCs w:val="28"/>
        </w:rPr>
        <w:t>Акция </w:t>
      </w:r>
      <w:r w:rsidRPr="005307C6">
        <w:rPr>
          <w:rFonts w:ascii="Times New Roman" w:hAnsi="Times New Roman" w:cs="Times New Roman"/>
          <w:sz w:val="28"/>
          <w:szCs w:val="28"/>
        </w:rPr>
        <w:t>— ценная бумага, закрепляющая право владельца на получение прибыли в виде дивиденда, на участие в управлении АО, и на часть имущества после его ликвидации.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color w:val="FF0000"/>
          <w:sz w:val="28"/>
          <w:szCs w:val="28"/>
        </w:rPr>
        <w:t>Акционер</w:t>
      </w:r>
      <w:r w:rsidRPr="005307C6">
        <w:rPr>
          <w:rFonts w:ascii="Times New Roman" w:hAnsi="Times New Roman" w:cs="Times New Roman"/>
          <w:sz w:val="28"/>
          <w:szCs w:val="28"/>
        </w:rPr>
        <w:t xml:space="preserve"> - владелец акций, получающий прибыль по акциям в виде дивидендов.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color w:val="FF0000"/>
          <w:sz w:val="28"/>
          <w:szCs w:val="28"/>
        </w:rPr>
        <w:t>Биржа</w:t>
      </w:r>
      <w:r w:rsidRPr="005307C6">
        <w:rPr>
          <w:rFonts w:ascii="Times New Roman" w:hAnsi="Times New Roman" w:cs="Times New Roman"/>
          <w:sz w:val="28"/>
          <w:szCs w:val="28"/>
        </w:rPr>
        <w:t xml:space="preserve"> - организационный, постоянно функционирующий, определенный оптовый рынок однородных товаров.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07C6">
        <w:rPr>
          <w:rFonts w:ascii="Times New Roman" w:hAnsi="Times New Roman" w:cs="Times New Roman"/>
          <w:color w:val="FF0000"/>
          <w:sz w:val="28"/>
          <w:szCs w:val="28"/>
        </w:rPr>
        <w:t>Бро́кер</w:t>
      </w:r>
      <w:proofErr w:type="spellEnd"/>
      <w:r w:rsidRPr="005307C6">
        <w:rPr>
          <w:rFonts w:ascii="Times New Roman" w:hAnsi="Times New Roman" w:cs="Times New Roman"/>
          <w:color w:val="FF0000"/>
          <w:sz w:val="28"/>
          <w:szCs w:val="28"/>
        </w:rPr>
        <w:t xml:space="preserve"> (от англ. </w:t>
      </w:r>
      <w:proofErr w:type="spellStart"/>
      <w:r w:rsidRPr="005307C6">
        <w:rPr>
          <w:rFonts w:ascii="Times New Roman" w:hAnsi="Times New Roman" w:cs="Times New Roman"/>
          <w:color w:val="FF0000"/>
          <w:sz w:val="28"/>
          <w:szCs w:val="28"/>
        </w:rPr>
        <w:t>broker</w:t>
      </w:r>
      <w:proofErr w:type="spellEnd"/>
      <w:r w:rsidRPr="005307C6">
        <w:rPr>
          <w:rFonts w:ascii="Times New Roman" w:hAnsi="Times New Roman" w:cs="Times New Roman"/>
          <w:color w:val="FF0000"/>
          <w:sz w:val="28"/>
          <w:szCs w:val="28"/>
        </w:rPr>
        <w:t xml:space="preserve"> — маклер, брокер, посредник) </w:t>
      </w:r>
      <w:r w:rsidRPr="005307C6">
        <w:rPr>
          <w:rFonts w:ascii="Times New Roman" w:hAnsi="Times New Roman" w:cs="Times New Roman"/>
          <w:sz w:val="28"/>
          <w:szCs w:val="28"/>
        </w:rPr>
        <w:t>— юридическое или физическое лицо, выполняющее посреднические функции между продавцом и покупателем.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color w:val="FF0000"/>
          <w:sz w:val="28"/>
          <w:szCs w:val="28"/>
        </w:rPr>
        <w:t>Инвестор</w:t>
      </w:r>
      <w:r w:rsidRPr="005307C6">
        <w:rPr>
          <w:rFonts w:ascii="Times New Roman" w:hAnsi="Times New Roman" w:cs="Times New Roman"/>
          <w:sz w:val="28"/>
          <w:szCs w:val="28"/>
        </w:rPr>
        <w:t xml:space="preserve"> - владелец (собственник) ценной бумаги, ставший им в результате обмена на нее определенного количества принадлежавших ему денег или вещей (имущества)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color w:val="FF0000"/>
          <w:sz w:val="28"/>
          <w:szCs w:val="28"/>
        </w:rPr>
        <w:t>Облига́ция</w:t>
      </w:r>
      <w:bookmarkStart w:id="0" w:name="_GoBack"/>
      <w:bookmarkEnd w:id="0"/>
      <w:r w:rsidRPr="005307C6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5307C6">
        <w:rPr>
          <w:rFonts w:ascii="Times New Roman" w:hAnsi="Times New Roman" w:cs="Times New Roman"/>
          <w:sz w:val="28"/>
          <w:szCs w:val="28"/>
        </w:rPr>
        <w:t>— долговое свидетельство, которое включает в себя два непременных свойства, возврат ссуды в срок и выплата фиксированного, регулярного дохода в виде процента.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color w:val="FF0000"/>
          <w:sz w:val="28"/>
          <w:szCs w:val="28"/>
        </w:rPr>
        <w:t>Вексель</w:t>
      </w:r>
      <w:r w:rsidRPr="005307C6">
        <w:rPr>
          <w:rFonts w:ascii="Times New Roman" w:hAnsi="Times New Roman" w:cs="Times New Roman"/>
          <w:sz w:val="28"/>
          <w:szCs w:val="28"/>
        </w:rPr>
        <w:t>-письменное долговое обязательство, в котором указана величина денежной суммы и сроки ее уплаты должником.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color w:val="FF0000"/>
          <w:sz w:val="28"/>
          <w:szCs w:val="28"/>
        </w:rPr>
        <w:t>Подписка</w:t>
      </w:r>
      <w:r w:rsidRPr="005307C6">
        <w:rPr>
          <w:rFonts w:ascii="Times New Roman" w:hAnsi="Times New Roman" w:cs="Times New Roman"/>
          <w:sz w:val="28"/>
          <w:szCs w:val="28"/>
        </w:rPr>
        <w:t xml:space="preserve"> - размещение ценных бумаг путем заключения договора купли-продажи.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color w:val="FF0000"/>
          <w:sz w:val="28"/>
          <w:szCs w:val="28"/>
        </w:rPr>
        <w:lastRenderedPageBreak/>
        <w:t>Уличный рынок </w:t>
      </w:r>
      <w:r w:rsidRPr="005307C6">
        <w:rPr>
          <w:rFonts w:ascii="Times New Roman" w:hAnsi="Times New Roman" w:cs="Times New Roman"/>
          <w:sz w:val="28"/>
          <w:szCs w:val="28"/>
        </w:rPr>
        <w:t>— купля продажа ценных бумаг за пределами биржи.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color w:val="FF0000"/>
          <w:sz w:val="28"/>
          <w:szCs w:val="28"/>
        </w:rPr>
        <w:t>Рынок ценных бумаг </w:t>
      </w:r>
      <w:r w:rsidRPr="005307C6">
        <w:rPr>
          <w:rFonts w:ascii="Times New Roman" w:hAnsi="Times New Roman" w:cs="Times New Roman"/>
          <w:sz w:val="28"/>
          <w:szCs w:val="28"/>
        </w:rPr>
        <w:t>- это часть финансового рынка, на котором продаются и покупаются ценные бумаги.</w:t>
      </w:r>
    </w:p>
    <w:p w:rsid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В условиях рыночной экономики любой, кто желает увеличить свои средства, рано или поздно сталкивается с такими широко используемыми понятиями, как фондовый рынок и ценные бумаги. 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color w:val="FF0000"/>
          <w:sz w:val="28"/>
          <w:szCs w:val="28"/>
        </w:rPr>
        <w:t>Финансовый рынок </w:t>
      </w:r>
      <w:r w:rsidRPr="005307C6">
        <w:rPr>
          <w:rFonts w:ascii="Times New Roman" w:hAnsi="Times New Roman" w:cs="Times New Roman"/>
          <w:sz w:val="28"/>
          <w:szCs w:val="28"/>
        </w:rPr>
        <w:t xml:space="preserve">– это система, в которой отношения выстраиваются в виде обмена экономическими благами. Посредником в этих отношениях выступают финансовые инструменты ‒ </w:t>
      </w:r>
      <w:r w:rsidRPr="005307C6">
        <w:rPr>
          <w:rFonts w:ascii="Times New Roman" w:hAnsi="Times New Roman" w:cs="Times New Roman"/>
          <w:color w:val="FF0000"/>
          <w:sz w:val="28"/>
          <w:szCs w:val="28"/>
        </w:rPr>
        <w:t>ценные бумаги</w:t>
      </w:r>
      <w:r w:rsidRPr="005307C6">
        <w:rPr>
          <w:rFonts w:ascii="Times New Roman" w:hAnsi="Times New Roman" w:cs="Times New Roman"/>
          <w:sz w:val="28"/>
          <w:szCs w:val="28"/>
        </w:rPr>
        <w:t>. Для того чтобы разобраться в сложной структуре работы рынка, обладая нулевой финансовой грамотностью, нужно овладеть базовой информацией по данной теме.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Ценные бумаги либо, как еще говорят, фондовые активы ‒ это официальный документ, который заверяет право на обладание каким-нибудь капиталом или его денежным эквивалентом. По сути, это особая форма актива, что подтверждает за своим владельцем право собственности. При этом данная форма капитала обладает такими характерными особенностями: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Фондовый рынок – это одна из частей финансового рынка, в качестве товара на котором выступают ценные бумаги. Следовательно, понятия фондовый рынок и рынок ценных бумаг являются синонимами. Фондовый рынок позволяет аккумулировать временно свободные денежные средства и направлять их на развитие перспективных отраслей.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Финансовые фондовые рынки работают благодаря участию некоторых субъектов: Эмитенты. Таким участником фондового рынка может быть юридическое лицо, государственный орган исполнительной или местной власти. По сути, это продавцы: они выпускают ценные бумаги, которые обозначают сферу их деятельности. Последний процесс называется эмиссией.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 xml:space="preserve">Инвесторы. Инвесторами могут быть физические и юридические лица – компании, предприятия, государственные органы. Вышеуказанные лица </w:t>
      </w:r>
      <w:r w:rsidRPr="005307C6">
        <w:rPr>
          <w:rFonts w:ascii="Times New Roman" w:hAnsi="Times New Roman" w:cs="Times New Roman"/>
          <w:sz w:val="28"/>
          <w:szCs w:val="28"/>
        </w:rPr>
        <w:lastRenderedPageBreak/>
        <w:t>используют свой капитал для покупки ценных бумаг с целью дальнейшего получения прибыли. Это рискующие лица, ведь если проект убыточный, средства будут утеряны.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Профессиональные участники. Ими являются третьи лица, которые непосредственно представляют сам рынок ценных бумаг. Они-то и обеспечивают основную работу. К данной группе можно отнести трейдеров, брокеров, дилеров. Эти лица являются посредниками, профессионально представляют одну из сторон. Профессиональные участники получают свой процент от успешно заключенной сделки, поэтому в их интересах - участие в как можно большем оформлении подобных договоров купли-продажи.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Ценные бумаги выпускаются юридическими лицами: государственными и коммерческими организациями. Покупателями могут быть и юридические и физические лица. Главная цель эмиссии ценных бумаг – это привлечение денежных средств для увеличения капитала организации и финансирование ее деятельности.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Рынок ценных бумаг подразделяется на два уровня.</w:t>
      </w:r>
    </w:p>
    <w:p w:rsid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color w:val="FF0000"/>
          <w:sz w:val="28"/>
          <w:szCs w:val="28"/>
        </w:rPr>
        <w:t>Первичный рынок</w:t>
      </w:r>
      <w:r w:rsidRPr="005307C6">
        <w:rPr>
          <w:rFonts w:ascii="Times New Roman" w:hAnsi="Times New Roman" w:cs="Times New Roman"/>
          <w:sz w:val="28"/>
          <w:szCs w:val="28"/>
        </w:rPr>
        <w:t>, на котором происходит размещение новых ценных бумаг. </w:t>
      </w:r>
    </w:p>
    <w:p w:rsid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 xml:space="preserve">Эмитент (фирма, выпустившая ценные бумаги) продает их «оптом» подписчику (так называют фирму-специалиста по размещению ценных бумаг). 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А фирма-подписчик распродает их розничным покупателям.</w:t>
      </w:r>
    </w:p>
    <w:p w:rsid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color w:val="FF0000"/>
          <w:sz w:val="28"/>
          <w:szCs w:val="28"/>
        </w:rPr>
        <w:t>Вторичный рынок </w:t>
      </w:r>
      <w:r w:rsidRPr="005307C6">
        <w:rPr>
          <w:rFonts w:ascii="Times New Roman" w:hAnsi="Times New Roman" w:cs="Times New Roman"/>
          <w:sz w:val="28"/>
          <w:szCs w:val="28"/>
        </w:rPr>
        <w:t xml:space="preserve">– здесь происходит перепродажа акций акционерами другим вкладчикам. 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Без этого рынка невозможно развитие системы рыночных отношений. В структуре вторичного рынка выделяются два уровня: внебиржевой – еще его называют «уличным рынком» и биржевой – где ценные бумаги продаются на фондовой бирже.</w:t>
      </w:r>
    </w:p>
    <w:p w:rsid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color w:val="FF0000"/>
          <w:sz w:val="28"/>
          <w:szCs w:val="28"/>
        </w:rPr>
        <w:lastRenderedPageBreak/>
        <w:t>Ценные бумаги </w:t>
      </w:r>
      <w:r w:rsidRPr="005307C6">
        <w:rPr>
          <w:rFonts w:ascii="Times New Roman" w:hAnsi="Times New Roman" w:cs="Times New Roman"/>
          <w:sz w:val="28"/>
          <w:szCs w:val="28"/>
        </w:rPr>
        <w:t>— это документы, оформленные по строго установленным образцам, которые свидетельствуют о праве собственности на определённую сумму денег или имущество.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Сущность владения ценными бумагами заключается в том, что у владельца в данный момент сам капитал отсутствует, но владелец имеет все права на него, которые и зафиксированы в ценных бумагах.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Признаки ценных бумаг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color w:val="FF0000"/>
          <w:sz w:val="28"/>
          <w:szCs w:val="28"/>
        </w:rPr>
        <w:t>Документальность</w:t>
      </w:r>
      <w:r w:rsidRPr="005307C6">
        <w:rPr>
          <w:rFonts w:ascii="Times New Roman" w:hAnsi="Times New Roman" w:cs="Times New Roman"/>
          <w:sz w:val="28"/>
          <w:szCs w:val="28"/>
        </w:rPr>
        <w:t> – это документ, который должен иметь реквизиты, установленные государством.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Оборотоспособность, обращаемость на рынке – они могут быть объектом купли-продажи.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Доступность для гражданского оборота- то есть их можно не только купить – продать, но они могут быть объектом других гражданских отношений (займа, дарения, обмена и др.).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Стандартность содержания (стандартность участников, сроков, мест, форм и т.д.).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color w:val="FF0000"/>
          <w:sz w:val="28"/>
          <w:szCs w:val="28"/>
        </w:rPr>
        <w:t>Серийность</w:t>
      </w:r>
      <w:r w:rsidRPr="005307C6">
        <w:rPr>
          <w:rFonts w:ascii="Times New Roman" w:hAnsi="Times New Roman" w:cs="Times New Roman"/>
          <w:sz w:val="28"/>
          <w:szCs w:val="28"/>
        </w:rPr>
        <w:t xml:space="preserve"> – выпускаются сериями.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Регулируемость и признание государством (должны быть признаны государством в качестве ценных бумаг).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color w:val="FF0000"/>
          <w:sz w:val="28"/>
          <w:szCs w:val="28"/>
        </w:rPr>
        <w:t>Ликвидность </w:t>
      </w:r>
      <w:r w:rsidRPr="005307C6">
        <w:rPr>
          <w:rFonts w:ascii="Times New Roman" w:hAnsi="Times New Roman" w:cs="Times New Roman"/>
          <w:sz w:val="28"/>
          <w:szCs w:val="28"/>
        </w:rPr>
        <w:t>– возможность обмениваться на деньги.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color w:val="FF0000"/>
          <w:sz w:val="28"/>
          <w:szCs w:val="28"/>
        </w:rPr>
        <w:t>Риск </w:t>
      </w:r>
      <w:r w:rsidRPr="005307C6">
        <w:rPr>
          <w:rFonts w:ascii="Times New Roman" w:hAnsi="Times New Roman" w:cs="Times New Roman"/>
          <w:sz w:val="28"/>
          <w:szCs w:val="28"/>
        </w:rPr>
        <w:t>– возможность потерь.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color w:val="FF0000"/>
          <w:sz w:val="28"/>
          <w:szCs w:val="28"/>
        </w:rPr>
        <w:t>Обязательность исполнения </w:t>
      </w:r>
      <w:r w:rsidRPr="005307C6">
        <w:rPr>
          <w:rFonts w:ascii="Times New Roman" w:hAnsi="Times New Roman" w:cs="Times New Roman"/>
          <w:sz w:val="28"/>
          <w:szCs w:val="28"/>
        </w:rPr>
        <w:t>– эмитент обязан исполнять свои обязательства.</w:t>
      </w:r>
    </w:p>
    <w:p w:rsidR="00F605B8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Закон 1996 г «О рынке ценных бумаг». В нём отмечено, что ценные бумаги могут выпускать только банки, государство, юридические лица.</w:t>
      </w:r>
    </w:p>
    <w:p w:rsidR="005307C6" w:rsidRPr="00F605B8" w:rsidRDefault="005307C6" w:rsidP="00F605B8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605B8">
        <w:rPr>
          <w:rFonts w:ascii="Times New Roman" w:hAnsi="Times New Roman" w:cs="Times New Roman"/>
          <w:color w:val="FF0000"/>
          <w:sz w:val="28"/>
          <w:szCs w:val="28"/>
        </w:rPr>
        <w:t>В законе перечислены виды ценных бумаг:</w:t>
      </w:r>
    </w:p>
    <w:p w:rsidR="005307C6" w:rsidRPr="00F605B8" w:rsidRDefault="005307C6" w:rsidP="005307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05B8">
        <w:rPr>
          <w:rFonts w:ascii="Times New Roman" w:hAnsi="Times New Roman" w:cs="Times New Roman"/>
          <w:b/>
          <w:sz w:val="28"/>
          <w:szCs w:val="28"/>
        </w:rPr>
        <w:t>Государственные облигации;</w:t>
      </w:r>
    </w:p>
    <w:p w:rsidR="005307C6" w:rsidRPr="00F605B8" w:rsidRDefault="005307C6" w:rsidP="005307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05B8">
        <w:rPr>
          <w:rFonts w:ascii="Times New Roman" w:hAnsi="Times New Roman" w:cs="Times New Roman"/>
          <w:b/>
          <w:sz w:val="28"/>
          <w:szCs w:val="28"/>
        </w:rPr>
        <w:t>Облигации;</w:t>
      </w:r>
    </w:p>
    <w:p w:rsidR="005307C6" w:rsidRPr="00F605B8" w:rsidRDefault="005307C6" w:rsidP="005307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05B8">
        <w:rPr>
          <w:rFonts w:ascii="Times New Roman" w:hAnsi="Times New Roman" w:cs="Times New Roman"/>
          <w:b/>
          <w:sz w:val="28"/>
          <w:szCs w:val="28"/>
        </w:rPr>
        <w:t>Векселя;</w:t>
      </w:r>
    </w:p>
    <w:p w:rsidR="005307C6" w:rsidRPr="00F605B8" w:rsidRDefault="005307C6" w:rsidP="005307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05B8">
        <w:rPr>
          <w:rFonts w:ascii="Times New Roman" w:hAnsi="Times New Roman" w:cs="Times New Roman"/>
          <w:b/>
          <w:sz w:val="28"/>
          <w:szCs w:val="28"/>
        </w:rPr>
        <w:t>Чеки</w:t>
      </w:r>
    </w:p>
    <w:p w:rsidR="005307C6" w:rsidRPr="00F605B8" w:rsidRDefault="005307C6" w:rsidP="005307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05B8">
        <w:rPr>
          <w:rFonts w:ascii="Times New Roman" w:hAnsi="Times New Roman" w:cs="Times New Roman"/>
          <w:b/>
          <w:sz w:val="28"/>
          <w:szCs w:val="28"/>
        </w:rPr>
        <w:t>Депозитные и сберегательные сертификаты</w:t>
      </w:r>
    </w:p>
    <w:p w:rsidR="005307C6" w:rsidRPr="00F605B8" w:rsidRDefault="005307C6" w:rsidP="005307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05B8">
        <w:rPr>
          <w:rFonts w:ascii="Times New Roman" w:hAnsi="Times New Roman" w:cs="Times New Roman"/>
          <w:b/>
          <w:sz w:val="28"/>
          <w:szCs w:val="28"/>
        </w:rPr>
        <w:lastRenderedPageBreak/>
        <w:t>Коносамент</w:t>
      </w:r>
    </w:p>
    <w:p w:rsidR="005307C6" w:rsidRPr="00F605B8" w:rsidRDefault="005307C6" w:rsidP="005307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05B8"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5307C6" w:rsidRPr="00F605B8" w:rsidRDefault="005307C6" w:rsidP="005307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05B8">
        <w:rPr>
          <w:rFonts w:ascii="Times New Roman" w:hAnsi="Times New Roman" w:cs="Times New Roman"/>
          <w:b/>
          <w:sz w:val="28"/>
          <w:szCs w:val="28"/>
        </w:rPr>
        <w:t>Приватизационные ценные бумаги и др.</w:t>
      </w:r>
    </w:p>
    <w:p w:rsidR="005307C6" w:rsidRPr="00F605B8" w:rsidRDefault="005307C6" w:rsidP="005307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05B8">
        <w:rPr>
          <w:rFonts w:ascii="Times New Roman" w:hAnsi="Times New Roman" w:cs="Times New Roman"/>
          <w:b/>
          <w:sz w:val="28"/>
          <w:szCs w:val="28"/>
        </w:rPr>
        <w:t>Эмитент – организация, выпустившая ценные бумаги.</w:t>
      </w:r>
    </w:p>
    <w:p w:rsidR="005307C6" w:rsidRPr="005307C6" w:rsidRDefault="005307C6" w:rsidP="005307C6">
      <w:pPr>
        <w:spacing w:after="0" w:line="360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5307C6">
        <w:rPr>
          <w:rFonts w:ascii="Times New Roman" w:hAnsi="Times New Roman" w:cs="Times New Roman"/>
          <w:color w:val="00B0F0"/>
          <w:sz w:val="28"/>
          <w:szCs w:val="28"/>
        </w:rPr>
        <w:t>Основные виды ценных бумаг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color w:val="FF0000"/>
          <w:sz w:val="28"/>
          <w:szCs w:val="28"/>
        </w:rPr>
        <w:t>Акция </w:t>
      </w:r>
      <w:r w:rsidRPr="005307C6">
        <w:rPr>
          <w:rFonts w:ascii="Times New Roman" w:hAnsi="Times New Roman" w:cs="Times New Roman"/>
          <w:sz w:val="28"/>
          <w:szCs w:val="28"/>
        </w:rPr>
        <w:t>— закрепляет право её владельца (акционера) на получение части прибыли акционерного общества в виде дивидендов (доходов), на участие в управлении и часть имущества после ликвидации АО.</w:t>
      </w:r>
    </w:p>
    <w:p w:rsidR="005307C6" w:rsidRPr="00F605B8" w:rsidRDefault="005307C6" w:rsidP="00F605B8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605B8">
        <w:rPr>
          <w:rFonts w:ascii="Times New Roman" w:hAnsi="Times New Roman" w:cs="Times New Roman"/>
          <w:color w:val="FF0000"/>
          <w:sz w:val="28"/>
          <w:szCs w:val="28"/>
        </w:rPr>
        <w:t>Акции бывают: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8"/>
        <w:gridCol w:w="3791"/>
      </w:tblGrid>
      <w:tr w:rsidR="005307C6" w:rsidRPr="005307C6" w:rsidTr="005307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07C6" w:rsidRPr="005307C6" w:rsidRDefault="005307C6" w:rsidP="005307C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7C6">
              <w:rPr>
                <w:rFonts w:ascii="Times New Roman" w:hAnsi="Times New Roman" w:cs="Times New Roman"/>
                <w:sz w:val="28"/>
                <w:szCs w:val="28"/>
              </w:rPr>
              <w:t>Обыкновенные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07C6" w:rsidRPr="005307C6" w:rsidRDefault="005307C6" w:rsidP="005307C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7C6">
              <w:rPr>
                <w:rFonts w:ascii="Times New Roman" w:hAnsi="Times New Roman" w:cs="Times New Roman"/>
                <w:sz w:val="28"/>
                <w:szCs w:val="28"/>
              </w:rPr>
              <w:t>Привилегированные</w:t>
            </w:r>
          </w:p>
        </w:tc>
      </w:tr>
      <w:tr w:rsidR="005307C6" w:rsidRPr="005307C6" w:rsidTr="005307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07C6" w:rsidRPr="005307C6" w:rsidRDefault="005307C6" w:rsidP="005307C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7C6">
              <w:rPr>
                <w:rFonts w:ascii="Times New Roman" w:hAnsi="Times New Roman" w:cs="Times New Roman"/>
                <w:sz w:val="28"/>
                <w:szCs w:val="28"/>
              </w:rPr>
              <w:t>Владельцы — полноправные акционеры, имеют право голоса на акционерном собрании. При наличии 50% акций — появляется право контроля над деятельностью АО.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07C6" w:rsidRPr="005307C6" w:rsidRDefault="005307C6" w:rsidP="005307C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7C6">
              <w:rPr>
                <w:rFonts w:ascii="Times New Roman" w:hAnsi="Times New Roman" w:cs="Times New Roman"/>
                <w:sz w:val="28"/>
                <w:szCs w:val="28"/>
              </w:rPr>
              <w:t>Не дают права голоса на акционерном собрании и права участия в управлении АО.</w:t>
            </w:r>
          </w:p>
        </w:tc>
      </w:tr>
      <w:tr w:rsidR="005307C6" w:rsidRPr="005307C6" w:rsidTr="005307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07C6" w:rsidRPr="005307C6" w:rsidRDefault="005307C6" w:rsidP="005307C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7C6">
              <w:rPr>
                <w:rFonts w:ascii="Times New Roman" w:hAnsi="Times New Roman" w:cs="Times New Roman"/>
                <w:sz w:val="28"/>
                <w:szCs w:val="28"/>
              </w:rPr>
              <w:t>Нефиксированный процент (зависит от доходов АО)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07C6" w:rsidRPr="005307C6" w:rsidRDefault="005307C6" w:rsidP="005307C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7C6">
              <w:rPr>
                <w:rFonts w:ascii="Times New Roman" w:hAnsi="Times New Roman" w:cs="Times New Roman"/>
                <w:sz w:val="28"/>
                <w:szCs w:val="28"/>
              </w:rPr>
              <w:t>Фиксированный процент</w:t>
            </w:r>
          </w:p>
        </w:tc>
      </w:tr>
      <w:tr w:rsidR="005307C6" w:rsidRPr="005307C6" w:rsidTr="005307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07C6" w:rsidRPr="005307C6" w:rsidRDefault="005307C6" w:rsidP="005307C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7C6">
              <w:rPr>
                <w:rFonts w:ascii="Times New Roman" w:hAnsi="Times New Roman" w:cs="Times New Roman"/>
                <w:sz w:val="28"/>
                <w:szCs w:val="28"/>
              </w:rPr>
              <w:t>Не имеют преимуществ по получению денег при банкротстве фирмы.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07C6" w:rsidRPr="005307C6" w:rsidRDefault="005307C6" w:rsidP="005307C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7C6">
              <w:rPr>
                <w:rFonts w:ascii="Times New Roman" w:hAnsi="Times New Roman" w:cs="Times New Roman"/>
                <w:sz w:val="28"/>
                <w:szCs w:val="28"/>
              </w:rPr>
              <w:t>При банкротстве АО имеют преимущество по получению своих вложений.</w:t>
            </w:r>
          </w:p>
        </w:tc>
      </w:tr>
      <w:tr w:rsidR="005307C6" w:rsidRPr="005307C6" w:rsidTr="005307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07C6" w:rsidRPr="005307C6" w:rsidRDefault="005307C6" w:rsidP="005307C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7C6">
              <w:rPr>
                <w:rFonts w:ascii="Times New Roman" w:hAnsi="Times New Roman" w:cs="Times New Roman"/>
                <w:sz w:val="28"/>
                <w:szCs w:val="28"/>
              </w:rPr>
              <w:t>Дивиденды негарантированные, можно их вообще не получить, если нет у АО доходов. Большой риск.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07C6" w:rsidRPr="005307C6" w:rsidRDefault="005307C6" w:rsidP="005307C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7C6">
              <w:rPr>
                <w:rFonts w:ascii="Times New Roman" w:hAnsi="Times New Roman" w:cs="Times New Roman"/>
                <w:sz w:val="28"/>
                <w:szCs w:val="28"/>
              </w:rPr>
              <w:t>Дивиденды гарантированные.</w:t>
            </w:r>
          </w:p>
        </w:tc>
      </w:tr>
      <w:tr w:rsidR="005307C6" w:rsidRPr="005307C6" w:rsidTr="005307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07C6" w:rsidRPr="005307C6" w:rsidRDefault="005307C6" w:rsidP="005307C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7C6">
              <w:rPr>
                <w:rFonts w:ascii="Times New Roman" w:hAnsi="Times New Roman" w:cs="Times New Roman"/>
                <w:sz w:val="28"/>
                <w:szCs w:val="28"/>
              </w:rPr>
              <w:t xml:space="preserve">Более выгодны для </w:t>
            </w:r>
            <w:proofErr w:type="spellStart"/>
            <w:r w:rsidRPr="005307C6">
              <w:rPr>
                <w:rFonts w:ascii="Times New Roman" w:hAnsi="Times New Roman" w:cs="Times New Roman"/>
                <w:sz w:val="28"/>
                <w:szCs w:val="28"/>
              </w:rPr>
              <w:t>недолгосрочного</w:t>
            </w:r>
            <w:proofErr w:type="spellEnd"/>
            <w:r w:rsidRPr="005307C6">
              <w:rPr>
                <w:rFonts w:ascii="Times New Roman" w:hAnsi="Times New Roman" w:cs="Times New Roman"/>
                <w:sz w:val="28"/>
                <w:szCs w:val="28"/>
              </w:rPr>
              <w:t xml:space="preserve"> вложения.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07C6" w:rsidRPr="005307C6" w:rsidRDefault="005307C6" w:rsidP="005307C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7C6">
              <w:rPr>
                <w:rFonts w:ascii="Times New Roman" w:hAnsi="Times New Roman" w:cs="Times New Roman"/>
                <w:sz w:val="28"/>
                <w:szCs w:val="28"/>
              </w:rPr>
              <w:t>Более выгодны для долгосрочного вложения.</w:t>
            </w:r>
          </w:p>
        </w:tc>
      </w:tr>
    </w:tbl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5B8">
        <w:rPr>
          <w:rFonts w:ascii="Times New Roman" w:hAnsi="Times New Roman" w:cs="Times New Roman"/>
          <w:color w:val="FF0000"/>
          <w:sz w:val="28"/>
          <w:szCs w:val="28"/>
        </w:rPr>
        <w:t>Облигация —</w:t>
      </w:r>
      <w:r w:rsidRPr="005307C6">
        <w:rPr>
          <w:rFonts w:ascii="Times New Roman" w:hAnsi="Times New Roman" w:cs="Times New Roman"/>
          <w:sz w:val="28"/>
          <w:szCs w:val="28"/>
        </w:rPr>
        <w:t xml:space="preserve"> даёт право на получение от эмитента номинальной стоимости облигации + процента (это своего рода заём, но уже со стороны государства, или банков, или других эмитентов).</w:t>
      </w:r>
    </w:p>
    <w:p w:rsidR="005307C6" w:rsidRPr="00F605B8" w:rsidRDefault="005307C6" w:rsidP="00F605B8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605B8">
        <w:rPr>
          <w:rFonts w:ascii="Times New Roman" w:hAnsi="Times New Roman" w:cs="Times New Roman"/>
          <w:color w:val="FF0000"/>
          <w:sz w:val="28"/>
          <w:szCs w:val="28"/>
        </w:rPr>
        <w:t>Особенности облигации: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lastRenderedPageBreak/>
        <w:t>Менее рисковая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Приносит меньшую прибыль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Подходит для долгосрочных вложений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Удобна для диверсификации, то есть распределения денег в разные объекты для вложения («Не клади яйца в одну корзину»)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Не даёт права собственности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color w:val="FF0000"/>
          <w:sz w:val="28"/>
          <w:szCs w:val="28"/>
        </w:rPr>
        <w:t>Вексель –</w:t>
      </w:r>
      <w:r w:rsidRPr="005307C6">
        <w:rPr>
          <w:rFonts w:ascii="Times New Roman" w:hAnsi="Times New Roman" w:cs="Times New Roman"/>
          <w:sz w:val="28"/>
          <w:szCs w:val="28"/>
        </w:rPr>
        <w:t> письменное денежное обязательство должника о возврате денег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color w:val="FF0000"/>
          <w:sz w:val="28"/>
          <w:szCs w:val="28"/>
        </w:rPr>
        <w:t xml:space="preserve">Чек </w:t>
      </w:r>
      <w:r w:rsidRPr="005307C6">
        <w:rPr>
          <w:rFonts w:ascii="Times New Roman" w:hAnsi="Times New Roman" w:cs="Times New Roman"/>
          <w:sz w:val="28"/>
          <w:szCs w:val="28"/>
        </w:rPr>
        <w:t>– письменное поручение чекодателя банку уплатить получателю указанную сумму (чекодателем может быть любой, на кого владелец денег выписал чек).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color w:val="FF0000"/>
          <w:sz w:val="28"/>
          <w:szCs w:val="28"/>
        </w:rPr>
        <w:t xml:space="preserve">Банковский сертификат </w:t>
      </w:r>
      <w:r w:rsidRPr="005307C6">
        <w:rPr>
          <w:rFonts w:ascii="Times New Roman" w:hAnsi="Times New Roman" w:cs="Times New Roman"/>
          <w:sz w:val="28"/>
          <w:szCs w:val="28"/>
        </w:rPr>
        <w:t>– свидетельство о денежном вкладе (для физических лиц - сберегательном, то есть сберегательная книжка, для юридических лиц – депозитном) в банке, который обязан возвратить деньги под проценты.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color w:val="FF0000"/>
          <w:sz w:val="28"/>
          <w:szCs w:val="28"/>
        </w:rPr>
        <w:t xml:space="preserve">Коносамент </w:t>
      </w:r>
      <w:r w:rsidRPr="005307C6">
        <w:rPr>
          <w:rFonts w:ascii="Times New Roman" w:hAnsi="Times New Roman" w:cs="Times New Roman"/>
          <w:sz w:val="28"/>
          <w:szCs w:val="28"/>
        </w:rPr>
        <w:t>– документ на перевозку груза, удостоверяющий его погрузку, перевозку и право на получение (это своего рода накладная на груз)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Закладная – удостоверяет право владельца в соответствии с ипотечным договором (залоге недвижимости) на получение денег или указанного имущества.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color w:val="FF0000"/>
          <w:sz w:val="28"/>
          <w:szCs w:val="28"/>
        </w:rPr>
        <w:t xml:space="preserve">Инвестиционный пай </w:t>
      </w:r>
      <w:r w:rsidRPr="005307C6">
        <w:rPr>
          <w:rFonts w:ascii="Times New Roman" w:hAnsi="Times New Roman" w:cs="Times New Roman"/>
          <w:sz w:val="28"/>
          <w:szCs w:val="28"/>
        </w:rPr>
        <w:t>– удостоверяет долю владельца ценной бумаги в праве собственности на имущество, которое составляет паевой инвестиционный фонд.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color w:val="FF0000"/>
          <w:sz w:val="28"/>
          <w:szCs w:val="28"/>
        </w:rPr>
        <w:t xml:space="preserve">Варрант </w:t>
      </w:r>
      <w:r w:rsidRPr="005307C6">
        <w:rPr>
          <w:rFonts w:ascii="Times New Roman" w:hAnsi="Times New Roman" w:cs="Times New Roman"/>
          <w:sz w:val="28"/>
          <w:szCs w:val="28"/>
        </w:rPr>
        <w:t>– выдаётся складом, подтверждает право собственности на товар, находящийся на складе.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307C6">
        <w:rPr>
          <w:rFonts w:ascii="Times New Roman" w:hAnsi="Times New Roman" w:cs="Times New Roman"/>
          <w:color w:val="FF0000"/>
          <w:sz w:val="28"/>
          <w:szCs w:val="28"/>
        </w:rPr>
        <w:t>Существует несколько групп видов ценных бумаг. Выделим наиболее важные.</w:t>
      </w:r>
    </w:p>
    <w:p w:rsidR="005307C6" w:rsidRPr="005307C6" w:rsidRDefault="005307C6" w:rsidP="005307C6">
      <w:pPr>
        <w:spacing w:after="0" w:line="360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5307C6">
        <w:rPr>
          <w:rFonts w:ascii="Times New Roman" w:hAnsi="Times New Roman" w:cs="Times New Roman"/>
          <w:color w:val="00B0F0"/>
          <w:sz w:val="28"/>
          <w:szCs w:val="28"/>
        </w:rPr>
        <w:t>Виды ценных бумаг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307C6">
        <w:rPr>
          <w:rFonts w:ascii="Times New Roman" w:hAnsi="Times New Roman" w:cs="Times New Roman"/>
          <w:color w:val="FF0000"/>
          <w:sz w:val="28"/>
          <w:szCs w:val="28"/>
        </w:rPr>
        <w:t>По национальной принадлежности: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национальные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иностранные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307C6">
        <w:rPr>
          <w:rFonts w:ascii="Times New Roman" w:hAnsi="Times New Roman" w:cs="Times New Roman"/>
          <w:color w:val="FF0000"/>
          <w:sz w:val="28"/>
          <w:szCs w:val="28"/>
        </w:rPr>
        <w:t>По форме владения: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lastRenderedPageBreak/>
        <w:t>предъявительские (не содержат имя владельца, просто могут передаваться от одно лица другому)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именные (содержат имя владельца)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ордерные (возможность их передачи другому лицу при оформлении передаточной подписи)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307C6">
        <w:rPr>
          <w:rFonts w:ascii="Times New Roman" w:hAnsi="Times New Roman" w:cs="Times New Roman"/>
          <w:color w:val="FF0000"/>
          <w:sz w:val="28"/>
          <w:szCs w:val="28"/>
        </w:rPr>
        <w:t>По форме выпуска: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эмиссионные (выпускаются крупными партиями, все эти бумаги внутри партий идентичны)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не эмиссионные (выпускаются небольшими партиями или даже поштучно без государственной регистрации)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color w:val="FF0000"/>
          <w:sz w:val="28"/>
          <w:szCs w:val="28"/>
        </w:rPr>
        <w:t>По виду эмитента (то есть того, кто выпустил эти ценные бумаги)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государственные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негосударственные (корпоративные)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307C6">
        <w:rPr>
          <w:rFonts w:ascii="Times New Roman" w:hAnsi="Times New Roman" w:cs="Times New Roman"/>
          <w:color w:val="FF0000"/>
          <w:sz w:val="28"/>
          <w:szCs w:val="28"/>
        </w:rPr>
        <w:t>По уровню риска: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безрисковые (риск практически отсутствует – краткосрочные, на 1-3 месяца)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низкорисковые (государственные)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среднерисковые (корпоративные)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высокорисковые (обычно акции)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307C6">
        <w:rPr>
          <w:rFonts w:ascii="Times New Roman" w:hAnsi="Times New Roman" w:cs="Times New Roman"/>
          <w:color w:val="FF0000"/>
          <w:sz w:val="28"/>
          <w:szCs w:val="28"/>
        </w:rPr>
        <w:t>По степени обращаемости: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рыночные (свободно обращаются)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нерыночные (могут возвращаться только эмитенту, не могут перепродаваться)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307C6">
        <w:rPr>
          <w:rFonts w:ascii="Times New Roman" w:hAnsi="Times New Roman" w:cs="Times New Roman"/>
          <w:color w:val="FF0000"/>
          <w:sz w:val="28"/>
          <w:szCs w:val="28"/>
        </w:rPr>
        <w:t>По форме привлечения капитала: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долевые (отражают долю в капитале общества)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долговые (форма займа денег)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307C6">
        <w:rPr>
          <w:rFonts w:ascii="Times New Roman" w:hAnsi="Times New Roman" w:cs="Times New Roman"/>
          <w:color w:val="FF0000"/>
          <w:sz w:val="28"/>
          <w:szCs w:val="28"/>
        </w:rPr>
        <w:t>По виду номинала: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с постоянным номиналом (имеет свою номинальную стоимость)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с переменным номиналом (номинал не указывается, он меняется, в зависимости от капитала общества)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307C6">
        <w:rPr>
          <w:rFonts w:ascii="Times New Roman" w:hAnsi="Times New Roman" w:cs="Times New Roman"/>
          <w:color w:val="FF0000"/>
          <w:sz w:val="28"/>
          <w:szCs w:val="28"/>
        </w:rPr>
        <w:t>По форме обслуживания: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lastRenderedPageBreak/>
        <w:t>инвестиционные (в них вкладываются деньги для получения дохода)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не инвестиционные (обслуживают денежные расчёты на рынке — это вексель, коносамент, складские свидетельства)</w:t>
      </w:r>
    </w:p>
    <w:p w:rsid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Рынок ценных бумаг постоянно развивается, поэтому не исключено, что в скором времени появятся их новые виды.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307C6">
        <w:rPr>
          <w:rFonts w:ascii="Times New Roman" w:hAnsi="Times New Roman" w:cs="Times New Roman"/>
          <w:color w:val="FF0000"/>
          <w:sz w:val="28"/>
          <w:szCs w:val="28"/>
        </w:rPr>
        <w:t>Примеры и разбор решения заданий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1. Выберите верные суждения о фондовом рынке и запишите цифры, под которыми они указаны.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1) это организованный рынок торговли ценными бумагами.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2) возможность увеличить депозит держателя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3) это одна из частей финансового рынка, в качестве товара на котором выступают ценные бумаги.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4) Рынок, на котором совершаются сделки первого типа.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5) происходит перепродажа акций акционерами другим вкладчикам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Правильный вариант: 1, 3.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2. Впишите пропущенное слово (словосочетание):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___________ рынок позволяет аккумулировать временно свободные денежные средства и направлять их на развитие перспективных отраслей.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Правильный вариант: Фондовый.</w:t>
      </w:r>
    </w:p>
    <w:p w:rsidR="00CC3335" w:rsidRDefault="00CC3335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307C6">
        <w:rPr>
          <w:rFonts w:ascii="Times New Roman" w:hAnsi="Times New Roman" w:cs="Times New Roman"/>
          <w:color w:val="FF0000"/>
          <w:sz w:val="28"/>
          <w:szCs w:val="28"/>
        </w:rPr>
        <w:t>Основная и дополнительная литература по теме урока: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 xml:space="preserve">Л.Н. Боголюбов, А.Ю. </w:t>
      </w:r>
      <w:proofErr w:type="spellStart"/>
      <w:r w:rsidRPr="005307C6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5307C6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Pr="005307C6">
        <w:rPr>
          <w:rFonts w:ascii="Times New Roman" w:hAnsi="Times New Roman" w:cs="Times New Roman"/>
          <w:sz w:val="28"/>
          <w:szCs w:val="28"/>
        </w:rPr>
        <w:t>Телюкина</w:t>
      </w:r>
      <w:proofErr w:type="spellEnd"/>
      <w:r w:rsidRPr="005307C6">
        <w:rPr>
          <w:rFonts w:ascii="Times New Roman" w:hAnsi="Times New Roman" w:cs="Times New Roman"/>
          <w:sz w:val="28"/>
          <w:szCs w:val="28"/>
        </w:rPr>
        <w:t>. Обществознание. 1</w:t>
      </w:r>
      <w:r>
        <w:rPr>
          <w:rFonts w:ascii="Times New Roman" w:hAnsi="Times New Roman" w:cs="Times New Roman"/>
          <w:sz w:val="28"/>
          <w:szCs w:val="28"/>
        </w:rPr>
        <w:t>1 класс. – М.: Просвещение, 2017</w:t>
      </w:r>
      <w:r w:rsidRPr="005307C6">
        <w:rPr>
          <w:rFonts w:ascii="Times New Roman" w:hAnsi="Times New Roman" w:cs="Times New Roman"/>
          <w:sz w:val="28"/>
          <w:szCs w:val="28"/>
        </w:rPr>
        <w:t xml:space="preserve"> г., входящего в Федеральный перечень учебников, рекомендованных (допущенных) Министерством образования и науки Российской Федерации.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 xml:space="preserve">Рынок ценных бумаг. Учебник /А. А. </w:t>
      </w:r>
      <w:proofErr w:type="spellStart"/>
      <w:r w:rsidRPr="005307C6">
        <w:rPr>
          <w:rFonts w:ascii="Times New Roman" w:hAnsi="Times New Roman" w:cs="Times New Roman"/>
          <w:sz w:val="28"/>
          <w:szCs w:val="28"/>
        </w:rPr>
        <w:t>Килячков</w:t>
      </w:r>
      <w:proofErr w:type="spellEnd"/>
      <w:r w:rsidRPr="005307C6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5307C6">
        <w:rPr>
          <w:rFonts w:ascii="Times New Roman" w:hAnsi="Times New Roman" w:cs="Times New Roman"/>
          <w:sz w:val="28"/>
          <w:szCs w:val="28"/>
        </w:rPr>
        <w:t>Чалдаева</w:t>
      </w:r>
      <w:proofErr w:type="spellEnd"/>
      <w:r w:rsidRPr="005307C6">
        <w:rPr>
          <w:rFonts w:ascii="Times New Roman" w:hAnsi="Times New Roman" w:cs="Times New Roman"/>
          <w:sz w:val="28"/>
          <w:szCs w:val="28"/>
        </w:rPr>
        <w:t xml:space="preserve">/ - </w:t>
      </w:r>
      <w:proofErr w:type="spellStart"/>
      <w:r w:rsidRPr="005307C6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>стъ</w:t>
      </w:r>
      <w:proofErr w:type="spellEnd"/>
      <w:r>
        <w:rPr>
          <w:rFonts w:ascii="Times New Roman" w:hAnsi="Times New Roman" w:cs="Times New Roman"/>
          <w:sz w:val="28"/>
          <w:szCs w:val="28"/>
        </w:rPr>
        <w:t>, 2018</w:t>
      </w:r>
      <w:r w:rsidRPr="005307C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7748" w:rsidRPr="005307C6" w:rsidRDefault="00737748" w:rsidP="00F605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 xml:space="preserve">Преподаватель ________________ </w:t>
      </w:r>
      <w:proofErr w:type="spellStart"/>
      <w:r w:rsidRPr="005307C6">
        <w:rPr>
          <w:rFonts w:ascii="Times New Roman" w:hAnsi="Times New Roman" w:cs="Times New Roman"/>
          <w:sz w:val="28"/>
          <w:szCs w:val="28"/>
        </w:rPr>
        <w:t>Губаханова</w:t>
      </w:r>
      <w:proofErr w:type="spellEnd"/>
      <w:r w:rsidRPr="005307C6"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737748" w:rsidRPr="005307C6" w:rsidRDefault="00737748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37748" w:rsidRPr="0053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5AC0"/>
    <w:multiLevelType w:val="multilevel"/>
    <w:tmpl w:val="7090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24A8D"/>
    <w:multiLevelType w:val="multilevel"/>
    <w:tmpl w:val="6BDE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C2A41"/>
    <w:multiLevelType w:val="multilevel"/>
    <w:tmpl w:val="51FC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36BD1"/>
    <w:multiLevelType w:val="hybridMultilevel"/>
    <w:tmpl w:val="86BC5804"/>
    <w:lvl w:ilvl="0" w:tplc="242038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76C2C9E"/>
    <w:multiLevelType w:val="multilevel"/>
    <w:tmpl w:val="EA4E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91135"/>
    <w:multiLevelType w:val="multilevel"/>
    <w:tmpl w:val="A24C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C01461"/>
    <w:multiLevelType w:val="multilevel"/>
    <w:tmpl w:val="120A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D12438"/>
    <w:multiLevelType w:val="multilevel"/>
    <w:tmpl w:val="763A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F31EC4"/>
    <w:multiLevelType w:val="multilevel"/>
    <w:tmpl w:val="DED2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4C3EB9"/>
    <w:multiLevelType w:val="multilevel"/>
    <w:tmpl w:val="0058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9473D8"/>
    <w:multiLevelType w:val="multilevel"/>
    <w:tmpl w:val="055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F4759"/>
    <w:multiLevelType w:val="multilevel"/>
    <w:tmpl w:val="D8BE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DD5100"/>
    <w:multiLevelType w:val="hybridMultilevel"/>
    <w:tmpl w:val="5134C8B0"/>
    <w:lvl w:ilvl="0" w:tplc="891C81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08E4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061B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7C1E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7415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38AA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C613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94A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600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4C2845"/>
    <w:multiLevelType w:val="multilevel"/>
    <w:tmpl w:val="33AC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301C65"/>
    <w:multiLevelType w:val="multilevel"/>
    <w:tmpl w:val="FA9A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230310"/>
    <w:multiLevelType w:val="multilevel"/>
    <w:tmpl w:val="4660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140ACA"/>
    <w:multiLevelType w:val="multilevel"/>
    <w:tmpl w:val="0F64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BD6C4C"/>
    <w:multiLevelType w:val="multilevel"/>
    <w:tmpl w:val="DA70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FF74E9"/>
    <w:multiLevelType w:val="multilevel"/>
    <w:tmpl w:val="C752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5D79C3"/>
    <w:multiLevelType w:val="multilevel"/>
    <w:tmpl w:val="1C5C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2A13E8"/>
    <w:multiLevelType w:val="multilevel"/>
    <w:tmpl w:val="D60C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362E2E"/>
    <w:multiLevelType w:val="multilevel"/>
    <w:tmpl w:val="9B76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9418D5"/>
    <w:multiLevelType w:val="hybridMultilevel"/>
    <w:tmpl w:val="7E9EE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D5E3A"/>
    <w:multiLevelType w:val="multilevel"/>
    <w:tmpl w:val="4B8C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E16F8D"/>
    <w:multiLevelType w:val="multilevel"/>
    <w:tmpl w:val="7E70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9F5AC7"/>
    <w:multiLevelType w:val="multilevel"/>
    <w:tmpl w:val="AC56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1"/>
  </w:num>
  <w:num w:numId="4">
    <w:abstractNumId w:val="13"/>
  </w:num>
  <w:num w:numId="5">
    <w:abstractNumId w:val="14"/>
  </w:num>
  <w:num w:numId="6">
    <w:abstractNumId w:val="25"/>
  </w:num>
  <w:num w:numId="7">
    <w:abstractNumId w:val="18"/>
  </w:num>
  <w:num w:numId="8">
    <w:abstractNumId w:val="22"/>
  </w:num>
  <w:num w:numId="9">
    <w:abstractNumId w:val="19"/>
  </w:num>
  <w:num w:numId="10">
    <w:abstractNumId w:val="20"/>
  </w:num>
  <w:num w:numId="11">
    <w:abstractNumId w:val="12"/>
  </w:num>
  <w:num w:numId="12">
    <w:abstractNumId w:val="3"/>
  </w:num>
  <w:num w:numId="13">
    <w:abstractNumId w:val="17"/>
  </w:num>
  <w:num w:numId="14">
    <w:abstractNumId w:val="16"/>
  </w:num>
  <w:num w:numId="15">
    <w:abstractNumId w:val="0"/>
  </w:num>
  <w:num w:numId="16">
    <w:abstractNumId w:val="11"/>
  </w:num>
  <w:num w:numId="17">
    <w:abstractNumId w:val="9"/>
  </w:num>
  <w:num w:numId="18">
    <w:abstractNumId w:val="7"/>
  </w:num>
  <w:num w:numId="19">
    <w:abstractNumId w:val="1"/>
  </w:num>
  <w:num w:numId="20">
    <w:abstractNumId w:val="10"/>
  </w:num>
  <w:num w:numId="21">
    <w:abstractNumId w:val="24"/>
  </w:num>
  <w:num w:numId="22">
    <w:abstractNumId w:val="4"/>
  </w:num>
  <w:num w:numId="23">
    <w:abstractNumId w:val="23"/>
  </w:num>
  <w:num w:numId="24">
    <w:abstractNumId w:val="15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F1"/>
    <w:rsid w:val="00001B58"/>
    <w:rsid w:val="000C2E48"/>
    <w:rsid w:val="00124FBC"/>
    <w:rsid w:val="00240354"/>
    <w:rsid w:val="0039780E"/>
    <w:rsid w:val="005307C6"/>
    <w:rsid w:val="00617F58"/>
    <w:rsid w:val="00685D0A"/>
    <w:rsid w:val="00737748"/>
    <w:rsid w:val="00783A63"/>
    <w:rsid w:val="00AE69F1"/>
    <w:rsid w:val="00C15D52"/>
    <w:rsid w:val="00CC3335"/>
    <w:rsid w:val="00DD3066"/>
    <w:rsid w:val="00E062A8"/>
    <w:rsid w:val="00F605B8"/>
    <w:rsid w:val="00F8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F016"/>
  <w15:chartTrackingRefBased/>
  <w15:docId w15:val="{A6F1532A-6378-41A2-9B42-19BEB73C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B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0252"/>
    <w:rPr>
      <w:rFonts w:ascii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73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249">
          <w:marLeft w:val="0"/>
          <w:marRight w:val="0"/>
          <w:marTop w:val="450"/>
          <w:marBottom w:val="450"/>
          <w:divBdr>
            <w:top w:val="single" w:sz="12" w:space="12" w:color="98C332"/>
            <w:left w:val="single" w:sz="12" w:space="30" w:color="98C332"/>
            <w:bottom w:val="single" w:sz="12" w:space="14" w:color="98C332"/>
            <w:right w:val="single" w:sz="12" w:space="23" w:color="98C332"/>
          </w:divBdr>
        </w:div>
        <w:div w:id="1858154842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670">
          <w:marLeft w:val="0"/>
          <w:marRight w:val="0"/>
          <w:marTop w:val="450"/>
          <w:marBottom w:val="450"/>
          <w:divBdr>
            <w:top w:val="single" w:sz="12" w:space="12" w:color="6969A8"/>
            <w:left w:val="single" w:sz="12" w:space="30" w:color="6969A8"/>
            <w:bottom w:val="single" w:sz="12" w:space="14" w:color="6969A8"/>
            <w:right w:val="single" w:sz="12" w:space="23" w:color="6969A8"/>
          </w:divBdr>
        </w:div>
      </w:divsChild>
    </w:div>
    <w:div w:id="1215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2020-12-23T07:37:00Z</dcterms:created>
  <dcterms:modified xsi:type="dcterms:W3CDTF">2020-12-23T07:37:00Z</dcterms:modified>
</cp:coreProperties>
</file>