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37" w:rsidRDefault="003A3D37" w:rsidP="003A3D3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.12.2020</w:t>
      </w:r>
    </w:p>
    <w:p w:rsidR="003A3D37" w:rsidRDefault="003A3D37" w:rsidP="003A3D3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 псо-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д</w:t>
      </w:r>
    </w:p>
    <w:p w:rsidR="003A3D37" w:rsidRDefault="003A3D37" w:rsidP="003A3D3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Урок № 63</w:t>
      </w:r>
    </w:p>
    <w:p w:rsidR="003A3D37" w:rsidRDefault="003A3D37" w:rsidP="003A3D3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ПСО</w:t>
      </w:r>
    </w:p>
    <w:p w:rsidR="003A3D37" w:rsidRDefault="003A3D37" w:rsidP="003A3D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b/>
        </w:rPr>
        <w:t>ПЗ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44. Социальные пенсии</w:t>
      </w:r>
    </w:p>
    <w:p w:rsidR="003A3D37" w:rsidRDefault="003A3D37" w:rsidP="003A3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3D37" w:rsidRDefault="003A3D37" w:rsidP="003A3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Социальные пенсии</w:t>
      </w:r>
    </w:p>
    <w:p w:rsidR="003A3D37" w:rsidRDefault="003A3D37" w:rsidP="003A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задачи:</w:t>
      </w:r>
      <w:r>
        <w:rPr>
          <w:rFonts w:ascii="Times New Roman" w:hAnsi="Times New Roman" w:cs="Times New Roman"/>
          <w:sz w:val="28"/>
          <w:szCs w:val="28"/>
        </w:rPr>
        <w:t xml:space="preserve"> получение и расширение теоретических знаний о социальных пенсиях.</w:t>
      </w:r>
    </w:p>
    <w:p w:rsidR="003A3D37" w:rsidRDefault="003A3D37" w:rsidP="003A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практической работы: </w:t>
      </w:r>
      <w:r>
        <w:rPr>
          <w:rFonts w:ascii="Times New Roman" w:hAnsi="Times New Roman" w:cs="Times New Roman"/>
          <w:sz w:val="28"/>
          <w:szCs w:val="28"/>
        </w:rPr>
        <w:t>задания для выполнения работы.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данной работы у студента должны формироваться общие и профессиональные компетенции.</w:t>
      </w:r>
    </w:p>
    <w:p w:rsidR="003A3D37" w:rsidRDefault="003A3D37" w:rsidP="003A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пенсия - это пенсия</w:t>
      </w:r>
      <w:r>
        <w:rPr>
          <w:rFonts w:ascii="Times New Roman" w:hAnsi="Times New Roman" w:cs="Times New Roman"/>
          <w:sz w:val="28"/>
          <w:szCs w:val="28"/>
        </w:rPr>
        <w:t>, установленная для нетрудоспособных и пожилых граждан, которые по каким-либо причинам не заработали страховую пенсию.</w:t>
      </w:r>
    </w:p>
    <w:p w:rsidR="003A3D37" w:rsidRDefault="003A3D37" w:rsidP="003A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установления социальных пенсий различны:</w:t>
      </w:r>
      <w:r>
        <w:rPr>
          <w:rFonts w:ascii="Times New Roman" w:hAnsi="Times New Roman" w:cs="Times New Roman"/>
          <w:sz w:val="28"/>
          <w:szCs w:val="28"/>
        </w:rPr>
        <w:t xml:space="preserve"> достижение соответствующего возраста 65 лет для мужчин и 60 лет для женщин (возраст в данном случае повышен на пять лет по сравнению с общим пенсионным возрастом), наступление инвалидности (I, И, III групп), наступление инвалидности в детстве, смерть одного или обоих родителей ребенка в возрасте до 18 лет.</w:t>
      </w:r>
    </w:p>
    <w:p w:rsidR="003A3D37" w:rsidRDefault="003A3D37" w:rsidP="003A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пенсии назначаются без требования к трудовому стажу и определяются в фиксированном размере.</w:t>
      </w:r>
    </w:p>
    <w:p w:rsidR="003A3D37" w:rsidRDefault="003A3D37" w:rsidP="003A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социальных пенсий социальная пенсия по старости; социальная пенсия по инвалидности; социальная пенсия по случаю потери кормильца.</w:t>
      </w:r>
    </w:p>
    <w:p w:rsidR="003A3D37" w:rsidRDefault="003A3D37" w:rsidP="003A3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социальную пенсию имеют только нетрудоспособные граждане, постоянно проживающие в РФ. Лицам, проживающим в РФ временно, социальная пенсия не назначается. Не назначается она и тем, кто выехал на постоянное место жительства за пределы РФ. Назначенная социальная пенсия в период постоянного проживания за границей не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выплачивается. Круг лиц, которым предоставляется социальная пенсия, регулируется ФЗ «О государственном пенсионном обеспечении в РФ» № 166.</w:t>
      </w:r>
    </w:p>
    <w:p w:rsidR="003A3D37" w:rsidRDefault="003A3D37" w:rsidP="003A3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и классификация пособий в праве социального обеспечения. Отличие пособий от других видов предоставлений по системе социального обеспечения.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Пособия по временной нетрудоспособности (круг лиц, случаи обеспечения). 3. Порядок назначения пособий по временной нетрудоспособности. Размер пособий по временной нетрудоспособности. 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 для снижения размера пособия и отказа в его назначении.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Пособия гражданам, имеющим детей: субъекты-получатели, основания, условия назначения и размер пособий.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Пособие по безработице: субъекты-получатели, основания, условия назначения и размер пособия.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Пособие на погребение: субъекты-получатели, основания, условия назначения и размер пособия.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Иные виды пособий.</w:t>
      </w:r>
    </w:p>
    <w:p w:rsidR="003A3D37" w:rsidRDefault="003A3D37" w:rsidP="003A3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соотносится пособие в праве социального обеспечения с пенсиями и другими социально-обеспечительными предоставлениями?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виды пособий вы можете назвать?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общие черты замещающих пособий.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виды пособий по временной нетрудоспособности вы можете назвать? 5. В каких случаях работник может быть лишен пособия по временной нетрудоспособности?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Дайте общую характеристику пособий на период социальных отпусков.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чем заключаются особенности восполняющих пособий в системе права социального обеспечения?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виды пособий гражданам, имеющим детей, предусмотрены действующим законодательством?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Каковы основание и условия для назначения пособия по безработице? В чем специфика исчисления его размера и периода, на который оно назначается?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чем сущность компенсирующих пособий и каковы их особенности?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Кто имеет право на пособие на погребение?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Основная литература: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4"/>
        </w:rPr>
        <w:t>Адриановская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Т.Л. Право социального обеспечения. Институт пособий и компенсационных выплат [Электронный ресурс]: практическое пособие Москва: ЮНИТИ-ДАНА, 2018. - 455 с.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Дополнительная литература: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Галаганов В.П. Право социального обеспечения: учебник – М.: КНОРУС, 2019. – 510 с.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Галаганов В.П. Право социального обеспечения: практикум: учебное пособие для студентов учреждений среднего профессионального образования. М.: Издательский центр «Академия», 2018. -160с.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4.Сулейманова Г.В. Право социального обеспечения: учебник – М.: КНОРУС, 2018. - 322с.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5.Правовое обеспечение социальной работы / Евдокия Ивановна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>.- Москва: Издательско-торговая корпорация "Дашков и К", 2018.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Интернет-ресурсы: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Президент России http://президент.рф.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Пенсионный Фонд Российской Федерации http://www.pfrf.ru.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Фонд социального страхования Российской Федерации http://www.fss.ru.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Федеральный Фонд обязательного медицинского страхования http://www.ffoms.ru.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Московский городской Фонд обязательного медицинского страхования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http://www.mgfoms.ru.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Федеральная служба по труду и занятости http://www.rostrud.ru</w:t>
      </w: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37" w:rsidRDefault="003A3D37" w:rsidP="003A3D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Преподаватель 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З.С.</w:t>
      </w:r>
    </w:p>
    <w:p w:rsidR="00927194" w:rsidRDefault="003A3D37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A4"/>
    <w:rsid w:val="00276FAD"/>
    <w:rsid w:val="003A3D37"/>
    <w:rsid w:val="00861942"/>
    <w:rsid w:val="00D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8E3A-0F37-4A8D-BC9E-EF3FDCA9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2020-12-19T09:20:00Z</dcterms:created>
  <dcterms:modified xsi:type="dcterms:W3CDTF">2020-12-19T09:21:00Z</dcterms:modified>
</cp:coreProperties>
</file>