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29" w:rsidRDefault="007A2529">
      <w:pPr>
        <w:rPr>
          <w:rFonts w:ascii="Times New Roman" w:hAnsi="Times New Roman" w:cs="Times New Roman"/>
          <w:sz w:val="28"/>
          <w:szCs w:val="28"/>
        </w:rPr>
      </w:pP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Дата:08.12.2020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Группа:18-ПСО-1д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529" w:rsidRPr="00A97B0C" w:rsidRDefault="007A2529" w:rsidP="007A2529">
      <w:pPr>
        <w:tabs>
          <w:tab w:val="left" w:pos="2010"/>
          <w:tab w:val="left" w:pos="5776"/>
          <w:tab w:val="left" w:pos="70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A2529">
        <w:rPr>
          <w:rFonts w:ascii="Times New Roman" w:hAnsi="Times New Roman" w:cs="Times New Roman"/>
          <w:sz w:val="28"/>
          <w:szCs w:val="28"/>
        </w:rPr>
        <w:t xml:space="preserve"> </w:t>
      </w:r>
      <w:r w:rsidRPr="00A97B0C">
        <w:rPr>
          <w:rFonts w:ascii="Times New Roman" w:hAnsi="Times New Roman" w:cs="Times New Roman"/>
          <w:b/>
          <w:sz w:val="28"/>
          <w:szCs w:val="28"/>
        </w:rPr>
        <w:t>Защита территорий от чрезвычайных ситуаций природного и техногенного характера.</w:t>
      </w:r>
    </w:p>
    <w:p w:rsidR="007A2529" w:rsidRDefault="007A2529" w:rsidP="007A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7A2529" w:rsidRDefault="007A2529" w:rsidP="007A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 «О защите населения и территорий от ЧС природного и техногенного характера» основными задачами Единой государственной системы предупреждения и ликвидации чрезвычайных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реализация правовых и экономических норм по обеспечению защиты населения и территорий от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целевых научно-технических программ, направленных на предупреждение ЧС и повышение устойчивости функционирования организаций, а также объектов социального назначения в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готовности к действиям органов управления, сил и средств, предназначенных и выделяемых для предупреждения и ликвидации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-сбор, обработка, обмен и выдача информации в области защиты населения и территорий от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населения к действиям в ЧС; прогнозирование и оценка социально-экономических последствий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резервов финансовых и материальных ресурсов для ликвидации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государственной экспертизы, надзора и контроля в области защиты населения и территорий от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-ликвидация ЧС;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-осуществление мероприятий по социальной защите населения, пострадавшего от ЧС, а также лиц, непосредственно участвующих в их ликвидации;</w:t>
      </w:r>
    </w:p>
    <w:p w:rsid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прав и обязанностей населения в области защиты от ЧС, в том числе лиц, непосредственно участвующих в ликвидации ЧС;</w:t>
      </w:r>
    </w:p>
    <w:p w:rsidR="007A2529" w:rsidRPr="007A2529" w:rsidRDefault="007A2529" w:rsidP="007A25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-международное сотрудничество в области защиты населения и территорий от ЧС.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чрезвычайных ситуаций.</w:t>
      </w:r>
    </w:p>
    <w:p w:rsidR="007A2529" w:rsidRDefault="007A2529" w:rsidP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2.Предупреждение чрезвычайных ситуаций.</w:t>
      </w:r>
    </w:p>
    <w:p w:rsidR="007A2529" w:rsidRDefault="007A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основные задачи единой государственной системы предупреждения и ликвидации чрезвычайных ситуаций. </w:t>
      </w:r>
    </w:p>
    <w:p w:rsidR="007A2529" w:rsidRDefault="007A2529">
      <w:pPr>
        <w:rPr>
          <w:rFonts w:ascii="Times New Roman" w:hAnsi="Times New Roman" w:cs="Times New Roman"/>
          <w:sz w:val="28"/>
          <w:szCs w:val="28"/>
        </w:rPr>
      </w:pPr>
    </w:p>
    <w:p w:rsidR="007A2529" w:rsidRDefault="007A2529">
      <w:pPr>
        <w:rPr>
          <w:rFonts w:ascii="Times New Roman" w:hAnsi="Times New Roman" w:cs="Times New Roman"/>
          <w:sz w:val="28"/>
          <w:szCs w:val="28"/>
        </w:rPr>
      </w:pPr>
    </w:p>
    <w:p w:rsidR="007A2529" w:rsidRDefault="007A2529">
      <w:pPr>
        <w:rPr>
          <w:rFonts w:ascii="Times New Roman" w:hAnsi="Times New Roman" w:cs="Times New Roman"/>
          <w:sz w:val="28"/>
          <w:szCs w:val="28"/>
        </w:rPr>
      </w:pPr>
    </w:p>
    <w:p w:rsidR="00C94A91" w:rsidRDefault="007A2529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bookmarkEnd w:id="0"/>
      <w:proofErr w:type="spellEnd"/>
    </w:p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C"/>
    <w:rsid w:val="007A2529"/>
    <w:rsid w:val="00A97B0C"/>
    <w:rsid w:val="00C94A91"/>
    <w:rsid w:val="00D1565C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33DD-25B3-4BA7-B166-C05CEF2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2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2020-12-06T10:44:00Z</dcterms:created>
  <dcterms:modified xsi:type="dcterms:W3CDTF">2020-12-06T11:01:00Z</dcterms:modified>
</cp:coreProperties>
</file>