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09F" w:rsidRPr="000D109F" w:rsidRDefault="000D109F" w:rsidP="000D109F">
      <w:pPr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09F">
        <w:rPr>
          <w:rFonts w:ascii="Times New Roman" w:hAnsi="Times New Roman" w:cs="Times New Roman"/>
          <w:bCs/>
          <w:sz w:val="28"/>
          <w:szCs w:val="28"/>
        </w:rPr>
        <w:t>Дата: 21.12.2020</w:t>
      </w:r>
    </w:p>
    <w:p w:rsidR="000D109F" w:rsidRPr="000D109F" w:rsidRDefault="000D109F" w:rsidP="000D109F">
      <w:pPr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09F">
        <w:rPr>
          <w:rFonts w:ascii="Times New Roman" w:hAnsi="Times New Roman" w:cs="Times New Roman"/>
          <w:bCs/>
          <w:sz w:val="28"/>
          <w:szCs w:val="28"/>
        </w:rPr>
        <w:t>Группа: 20-ПСО-1дк</w:t>
      </w:r>
    </w:p>
    <w:p w:rsidR="000D109F" w:rsidRPr="000D109F" w:rsidRDefault="000D109F" w:rsidP="000D109F">
      <w:pPr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09F">
        <w:rPr>
          <w:rFonts w:ascii="Times New Roman" w:hAnsi="Times New Roman" w:cs="Times New Roman"/>
          <w:bCs/>
          <w:sz w:val="28"/>
          <w:szCs w:val="28"/>
        </w:rPr>
        <w:t>Наименование дисциплины: Общ. (Право)</w:t>
      </w:r>
    </w:p>
    <w:p w:rsidR="00000000" w:rsidRPr="000D109F" w:rsidRDefault="000D109F" w:rsidP="000D109F">
      <w:pPr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109F">
        <w:rPr>
          <w:rFonts w:ascii="Times New Roman" w:hAnsi="Times New Roman" w:cs="Times New Roman"/>
          <w:bCs/>
          <w:sz w:val="28"/>
          <w:szCs w:val="28"/>
        </w:rPr>
        <w:t>Тема: Законодательная власть</w:t>
      </w:r>
    </w:p>
    <w:p w:rsidR="000D109F" w:rsidRPr="000D109F" w:rsidRDefault="000D109F" w:rsidP="000D10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0D109F">
        <w:rPr>
          <w:color w:val="333333"/>
          <w:sz w:val="28"/>
          <w:szCs w:val="28"/>
        </w:rPr>
        <w:t>В соответствии с </w:t>
      </w:r>
      <w:hyperlink r:id="rId5" w:history="1">
        <w:r w:rsidRPr="000D109F">
          <w:rPr>
            <w:rStyle w:val="a4"/>
            <w:sz w:val="28"/>
            <w:szCs w:val="28"/>
          </w:rPr>
          <w:t>Конституцией РФ</w:t>
        </w:r>
      </w:hyperlink>
      <w:r w:rsidRPr="000D109F">
        <w:rPr>
          <w:color w:val="333333"/>
          <w:sz w:val="28"/>
          <w:szCs w:val="28"/>
        </w:rPr>
        <w:t> политическая власть в России состоит из трех ветвей: исполнительной, законодательной и судебной.</w:t>
      </w:r>
    </w:p>
    <w:p w:rsidR="000D109F" w:rsidRPr="000D109F" w:rsidRDefault="000D109F" w:rsidP="000D10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0D109F">
        <w:rPr>
          <w:color w:val="333333"/>
          <w:sz w:val="28"/>
          <w:szCs w:val="28"/>
        </w:rPr>
        <w:t> </w:t>
      </w:r>
      <w:r w:rsidRPr="000D109F">
        <w:rPr>
          <w:rStyle w:val="a5"/>
          <w:color w:val="333333"/>
          <w:sz w:val="28"/>
          <w:szCs w:val="28"/>
        </w:rPr>
        <w:t>Государственная власть</w:t>
      </w:r>
    </w:p>
    <w:p w:rsidR="000D109F" w:rsidRPr="000D109F" w:rsidRDefault="000D109F" w:rsidP="000D10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hyperlink r:id="rId6" w:history="1">
        <w:r w:rsidRPr="000D109F">
          <w:rPr>
            <w:rStyle w:val="a4"/>
            <w:sz w:val="28"/>
            <w:szCs w:val="28"/>
          </w:rPr>
          <w:t>Государственная власть</w:t>
        </w:r>
      </w:hyperlink>
      <w:r w:rsidRPr="000D109F">
        <w:rPr>
          <w:color w:val="333333"/>
          <w:sz w:val="28"/>
          <w:szCs w:val="28"/>
        </w:rPr>
        <w:t> – это способность государства с помощью законных средств подчинять своей воле, как отдельных индивидов, так и больших групп людей. Особенность такого вида власти заключается в том, что она сосредотачивается в руках группы лиц. Символами государственной власти в России являются герб, гимн и флаг.</w:t>
      </w:r>
    </w:p>
    <w:p w:rsidR="000D109F" w:rsidRPr="000D109F" w:rsidRDefault="000D109F" w:rsidP="000D10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hyperlink r:id="rId7" w:history="1">
        <w:r w:rsidRPr="000D109F">
          <w:rPr>
            <w:rStyle w:val="a4"/>
            <w:sz w:val="28"/>
            <w:szCs w:val="28"/>
          </w:rPr>
          <w:t>Президент Российской Федерации</w:t>
        </w:r>
      </w:hyperlink>
      <w:r w:rsidRPr="000D109F">
        <w:rPr>
          <w:color w:val="333333"/>
          <w:sz w:val="28"/>
          <w:szCs w:val="28"/>
        </w:rPr>
        <w:t> — высшая государственная должность Российской Федерации, а также лицо, избранное на эту должность. Президент России является главой государства. Многие полномочия президента либо имеют непосредственно исполнительный характер, либо приближены к исполнительной власти. Президент Российской Федерации является также гарантом Конституции Российской Федерации, прав и свобод человека и гражданина и верховным главнокомандующим Вооружёнными силами Российской Федерации. В соответствии с Конституцией Российской Федерации и федеральными законами президент Российской Федерации определяет основные направления внутренней и внешней политики.</w:t>
      </w:r>
    </w:p>
    <w:p w:rsidR="000D109F" w:rsidRPr="000D109F" w:rsidRDefault="000D109F" w:rsidP="000D10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hyperlink r:id="rId8" w:history="1">
        <w:r w:rsidRPr="000D109F">
          <w:rPr>
            <w:rStyle w:val="a4"/>
            <w:sz w:val="28"/>
            <w:szCs w:val="28"/>
          </w:rPr>
          <w:t>Администрация президента Российской Федерации</w:t>
        </w:r>
      </w:hyperlink>
      <w:r w:rsidRPr="000D109F">
        <w:rPr>
          <w:color w:val="333333"/>
          <w:sz w:val="28"/>
          <w:szCs w:val="28"/>
        </w:rPr>
        <w:t> — государственный орган Российской Федерации, обеспечивающий деятельность президента и контролирующий исполнение его поручений и решений.</w:t>
      </w:r>
    </w:p>
    <w:p w:rsidR="000D109F" w:rsidRPr="000D109F" w:rsidRDefault="000D109F" w:rsidP="000D10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0D109F">
        <w:rPr>
          <w:color w:val="333333"/>
          <w:sz w:val="28"/>
          <w:szCs w:val="28"/>
        </w:rPr>
        <w:t>Совет Безопасности Российской Федерации (</w:t>
      </w:r>
      <w:proofErr w:type="gramStart"/>
      <w:r w:rsidRPr="000D109F">
        <w:rPr>
          <w:color w:val="333333"/>
          <w:sz w:val="28"/>
          <w:szCs w:val="28"/>
        </w:rPr>
        <w:t>СБ</w:t>
      </w:r>
      <w:proofErr w:type="gramEnd"/>
      <w:r w:rsidRPr="000D109F">
        <w:rPr>
          <w:color w:val="333333"/>
          <w:sz w:val="28"/>
          <w:szCs w:val="28"/>
        </w:rPr>
        <w:t xml:space="preserve"> РФ) — конституционный совещательный орган при главе государства, осуществляющий подготовку решений Президента РФ по вопросам обеспечения защищённости жизненно важных интересов личности, общества и государства от внутренних и внешних угроз, проведения единой государственной политики по обеспечению национальной безопасности. Совет безопасности обеспечивает условия для реализации Президентом Российской Федерации его конституционных полномочий по защите прав и свобод человека и </w:t>
      </w:r>
      <w:r w:rsidRPr="000D109F">
        <w:rPr>
          <w:color w:val="333333"/>
          <w:sz w:val="28"/>
          <w:szCs w:val="28"/>
        </w:rPr>
        <w:lastRenderedPageBreak/>
        <w:t>гражданина, охране суверенитета Российской Федерации, её независимости и государственной целостности.</w:t>
      </w:r>
    </w:p>
    <w:p w:rsidR="000D109F" w:rsidRPr="000D109F" w:rsidRDefault="000D109F" w:rsidP="000D10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0D109F">
        <w:rPr>
          <w:rStyle w:val="a5"/>
          <w:color w:val="333333"/>
          <w:sz w:val="28"/>
          <w:szCs w:val="28"/>
        </w:rPr>
        <w:t>Законодательная власть</w:t>
      </w:r>
    </w:p>
    <w:p w:rsidR="000D109F" w:rsidRPr="000D109F" w:rsidRDefault="000D109F" w:rsidP="000D10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hyperlink r:id="rId9" w:history="1">
        <w:r w:rsidRPr="000D109F">
          <w:rPr>
            <w:rStyle w:val="a4"/>
            <w:sz w:val="28"/>
            <w:szCs w:val="28"/>
          </w:rPr>
          <w:t>Законодательная власть</w:t>
        </w:r>
      </w:hyperlink>
      <w:r w:rsidRPr="000D109F">
        <w:rPr>
          <w:color w:val="333333"/>
          <w:sz w:val="28"/>
          <w:szCs w:val="28"/>
        </w:rPr>
        <w:t> – власть, которая имеет верховный характер, так как формируется напрямую и непосредственно народом и определяет правовую базу государственной, а также общественной жизни. В России законодательная власть представлена двухпалатным Федеральным Собранием, в которое входят Государственная дума и Совет Федерации, в регионах — законодательными собраниями (парламентами).</w:t>
      </w:r>
    </w:p>
    <w:p w:rsidR="000D109F" w:rsidRPr="000D109F" w:rsidRDefault="000D109F" w:rsidP="000D109F">
      <w:pPr>
        <w:ind w:firstLine="142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hyperlink r:id="rId10" w:history="1">
        <w:r w:rsidRPr="000D109F">
          <w:rPr>
            <w:rStyle w:val="a4"/>
            <w:rFonts w:ascii="Times New Roman" w:hAnsi="Times New Roman" w:cs="Times New Roman"/>
            <w:sz w:val="28"/>
            <w:szCs w:val="28"/>
          </w:rPr>
          <w:t>Парламент РФ</w:t>
        </w:r>
      </w:hyperlink>
      <w:r w:rsidRPr="000D109F">
        <w:rPr>
          <w:rFonts w:ascii="Times New Roman" w:hAnsi="Times New Roman" w:cs="Times New Roman"/>
          <w:color w:val="333333"/>
          <w:sz w:val="28"/>
          <w:szCs w:val="28"/>
        </w:rPr>
        <w:t> – это представительный и законодательный орган, который состоит из двух палат: Совета Федерации и Государственной Думы.</w:t>
      </w:r>
    </w:p>
    <w:p w:rsidR="000D109F" w:rsidRPr="000D109F" w:rsidRDefault="000D109F" w:rsidP="000D10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0D109F">
        <w:rPr>
          <w:color w:val="333333"/>
          <w:sz w:val="28"/>
          <w:szCs w:val="28"/>
        </w:rPr>
        <w:t>Сфера влияния: система создания новых законов, направленных на обеспечение благосостояния населения страны; пересмотр и регулирование старых и давно принятых законов для того, чтобы их функционирование имело больший эффект влияния и обеспечения нормальной жизни народа в государстве.</w:t>
      </w:r>
    </w:p>
    <w:p w:rsidR="000D109F" w:rsidRPr="000D109F" w:rsidRDefault="000D109F" w:rsidP="000D10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0D109F">
        <w:rPr>
          <w:color w:val="333333"/>
          <w:sz w:val="28"/>
          <w:szCs w:val="28"/>
        </w:rPr>
        <w:t>Занимается вопросами по принятию законов, которые на обязательных условиях применяются на всей территории России. Также деятельность по назначению на должность руководителей Правительства, Центрального банка РФ и решение других важных вопросов, которые направлены на обеспечение продуктивной работы власти и закона в стране.</w:t>
      </w:r>
    </w:p>
    <w:p w:rsidR="000D109F" w:rsidRPr="000D109F" w:rsidRDefault="000D109F" w:rsidP="000D10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0D109F">
        <w:rPr>
          <w:color w:val="333333"/>
          <w:sz w:val="28"/>
          <w:szCs w:val="28"/>
        </w:rPr>
        <w:t>Законодательным и представительным органом РФ является парламент - </w:t>
      </w:r>
      <w:hyperlink r:id="rId11" w:history="1">
        <w:r w:rsidRPr="000D109F">
          <w:rPr>
            <w:rStyle w:val="a4"/>
            <w:sz w:val="28"/>
            <w:szCs w:val="28"/>
          </w:rPr>
          <w:t xml:space="preserve">Федеральное </w:t>
        </w:r>
        <w:proofErr w:type="gramStart"/>
        <w:r w:rsidRPr="000D109F">
          <w:rPr>
            <w:rStyle w:val="a4"/>
            <w:sz w:val="28"/>
            <w:szCs w:val="28"/>
          </w:rPr>
          <w:t>Собрани</w:t>
        </w:r>
      </w:hyperlink>
      <w:r w:rsidRPr="000D109F">
        <w:rPr>
          <w:color w:val="333333"/>
          <w:sz w:val="28"/>
          <w:szCs w:val="28"/>
        </w:rPr>
        <w:t>е</w:t>
      </w:r>
      <w:proofErr w:type="gramEnd"/>
      <w:r w:rsidRPr="000D109F">
        <w:rPr>
          <w:color w:val="333333"/>
          <w:sz w:val="28"/>
          <w:szCs w:val="28"/>
        </w:rPr>
        <w:t>:</w:t>
      </w:r>
    </w:p>
    <w:p w:rsidR="000D109F" w:rsidRPr="000D109F" w:rsidRDefault="000D109F" w:rsidP="000D10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0D109F">
        <w:rPr>
          <w:color w:val="333333"/>
          <w:sz w:val="28"/>
          <w:szCs w:val="28"/>
        </w:rPr>
        <w:t>- состоит из двух палат - Совета Федерации и Государственной Думы</w:t>
      </w:r>
    </w:p>
    <w:p w:rsidR="000D109F" w:rsidRPr="000D109F" w:rsidRDefault="000D109F" w:rsidP="000D10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0D109F">
        <w:rPr>
          <w:color w:val="333333"/>
          <w:sz w:val="28"/>
          <w:szCs w:val="28"/>
        </w:rPr>
        <w:t>- является постоянно действующим органом</w:t>
      </w:r>
    </w:p>
    <w:p w:rsidR="000D109F" w:rsidRPr="000D109F" w:rsidRDefault="000D109F" w:rsidP="000D10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0D109F">
        <w:rPr>
          <w:color w:val="333333"/>
          <w:sz w:val="28"/>
          <w:szCs w:val="28"/>
        </w:rPr>
        <w:t>- Совет Федерации и Государственная Дума заседают раздельно</w:t>
      </w:r>
    </w:p>
    <w:p w:rsidR="000D109F" w:rsidRPr="000D109F" w:rsidRDefault="000D109F" w:rsidP="000D10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0D109F">
        <w:rPr>
          <w:color w:val="333333"/>
          <w:sz w:val="28"/>
          <w:szCs w:val="28"/>
        </w:rPr>
        <w:t>- заседания палат являются открытыми (в отдельных случаях проводится закрытые заседания)</w:t>
      </w:r>
    </w:p>
    <w:p w:rsidR="000D109F" w:rsidRPr="000D109F" w:rsidRDefault="000D109F" w:rsidP="000D10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0D109F">
        <w:rPr>
          <w:color w:val="333333"/>
          <w:sz w:val="28"/>
          <w:szCs w:val="28"/>
        </w:rPr>
        <w:t>- палаты могут проводить совместные заседания для заслушивания посланий Президента, Конституционного Суда РФ, выступлений руководителей иностранных государств</w:t>
      </w:r>
    </w:p>
    <w:p w:rsidR="000D109F" w:rsidRPr="000D109F" w:rsidRDefault="000D109F" w:rsidP="000D10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0D109F">
        <w:rPr>
          <w:color w:val="333333"/>
          <w:sz w:val="28"/>
          <w:szCs w:val="28"/>
        </w:rPr>
        <w:lastRenderedPageBreak/>
        <w:t xml:space="preserve">- члены Совета Федерации и депутаты </w:t>
      </w:r>
      <w:proofErr w:type="spellStart"/>
      <w:r w:rsidRPr="000D109F">
        <w:rPr>
          <w:color w:val="333333"/>
          <w:sz w:val="28"/>
          <w:szCs w:val="28"/>
        </w:rPr>
        <w:t>Гос</w:t>
      </w:r>
      <w:proofErr w:type="spellEnd"/>
      <w:r w:rsidRPr="000D109F">
        <w:rPr>
          <w:color w:val="333333"/>
          <w:sz w:val="28"/>
          <w:szCs w:val="28"/>
        </w:rPr>
        <w:t>. Думы обладают неприкосновенностью в течение срока их полномочий (не могут быть задержаны, арестованы, подвергнуты обыску, кроме случаев задержания на месте преступления)</w:t>
      </w:r>
    </w:p>
    <w:p w:rsidR="000D109F" w:rsidRPr="000D109F" w:rsidRDefault="000D109F" w:rsidP="000D10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0D109F">
        <w:rPr>
          <w:color w:val="333333"/>
          <w:sz w:val="28"/>
          <w:szCs w:val="28"/>
        </w:rPr>
        <w:t xml:space="preserve">В Совет Федерации входят по 2 представителя от каждого субъекта РФ: по одному от представительного и исполнительного органов </w:t>
      </w:r>
      <w:proofErr w:type="spellStart"/>
      <w:r w:rsidRPr="000D109F">
        <w:rPr>
          <w:color w:val="333333"/>
          <w:sz w:val="28"/>
          <w:szCs w:val="28"/>
        </w:rPr>
        <w:t>гос</w:t>
      </w:r>
      <w:proofErr w:type="spellEnd"/>
      <w:r w:rsidRPr="000D109F">
        <w:rPr>
          <w:color w:val="333333"/>
          <w:sz w:val="28"/>
          <w:szCs w:val="28"/>
        </w:rPr>
        <w:t xml:space="preserve">. власти субъекта. </w:t>
      </w:r>
      <w:proofErr w:type="spellStart"/>
      <w:r w:rsidRPr="000D109F">
        <w:rPr>
          <w:color w:val="333333"/>
          <w:sz w:val="28"/>
          <w:szCs w:val="28"/>
        </w:rPr>
        <w:t>Гос</w:t>
      </w:r>
      <w:proofErr w:type="spellEnd"/>
      <w:r w:rsidRPr="000D109F">
        <w:rPr>
          <w:color w:val="333333"/>
          <w:sz w:val="28"/>
          <w:szCs w:val="28"/>
        </w:rPr>
        <w:t xml:space="preserve">. Дума состоит из 450 депутатов и избирается сроком на 4 года по смешанной - </w:t>
      </w:r>
      <w:proofErr w:type="spellStart"/>
      <w:r w:rsidRPr="000D109F">
        <w:rPr>
          <w:color w:val="333333"/>
          <w:sz w:val="28"/>
          <w:szCs w:val="28"/>
        </w:rPr>
        <w:t>мажоритарно-пропорциональной</w:t>
      </w:r>
      <w:proofErr w:type="spellEnd"/>
      <w:r w:rsidRPr="000D109F">
        <w:rPr>
          <w:color w:val="333333"/>
          <w:sz w:val="28"/>
          <w:szCs w:val="28"/>
        </w:rPr>
        <w:t xml:space="preserve"> системе</w:t>
      </w:r>
      <w:proofErr w:type="gramStart"/>
      <w:r w:rsidRPr="000D109F">
        <w:rPr>
          <w:color w:val="333333"/>
          <w:sz w:val="28"/>
          <w:szCs w:val="28"/>
        </w:rPr>
        <w:t xml:space="preserve"> .</w:t>
      </w:r>
      <w:proofErr w:type="gramEnd"/>
    </w:p>
    <w:p w:rsidR="000D109F" w:rsidRPr="000D109F" w:rsidRDefault="000D109F" w:rsidP="000D10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0D109F">
        <w:rPr>
          <w:color w:val="333333"/>
          <w:sz w:val="28"/>
          <w:szCs w:val="28"/>
        </w:rPr>
        <w:t>К ведению Совета Федерации относится:</w:t>
      </w:r>
    </w:p>
    <w:p w:rsidR="000D109F" w:rsidRPr="000D109F" w:rsidRDefault="000D109F" w:rsidP="000D10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0D109F">
        <w:rPr>
          <w:color w:val="333333"/>
          <w:sz w:val="28"/>
          <w:szCs w:val="28"/>
        </w:rPr>
        <w:t>- одобрение федеральных законов, принятых Государственной Думой</w:t>
      </w:r>
    </w:p>
    <w:p w:rsidR="000D109F" w:rsidRPr="000D109F" w:rsidRDefault="000D109F" w:rsidP="000D10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0D109F">
        <w:rPr>
          <w:color w:val="333333"/>
          <w:sz w:val="28"/>
          <w:szCs w:val="28"/>
        </w:rPr>
        <w:t>- утверждение изменения границ</w:t>
      </w:r>
    </w:p>
    <w:p w:rsidR="000D109F" w:rsidRPr="000D109F" w:rsidRDefault="000D109F" w:rsidP="000D10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proofErr w:type="gramStart"/>
      <w:r w:rsidRPr="000D109F">
        <w:rPr>
          <w:color w:val="333333"/>
          <w:sz w:val="28"/>
          <w:szCs w:val="28"/>
        </w:rPr>
        <w:t>- утверждение некоторых важнейших указов Президента РФ (напр., о введении чрезвычайного положения</w:t>
      </w:r>
      <w:proofErr w:type="gramEnd"/>
    </w:p>
    <w:p w:rsidR="000D109F" w:rsidRPr="000D109F" w:rsidRDefault="000D109F" w:rsidP="000D10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0D109F">
        <w:rPr>
          <w:color w:val="333333"/>
          <w:sz w:val="28"/>
          <w:szCs w:val="28"/>
        </w:rPr>
        <w:t>- назначение выборов Президента РФ</w:t>
      </w:r>
    </w:p>
    <w:p w:rsidR="000D109F" w:rsidRPr="000D109F" w:rsidRDefault="000D109F" w:rsidP="000D10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0D109F">
        <w:rPr>
          <w:color w:val="333333"/>
          <w:sz w:val="28"/>
          <w:szCs w:val="28"/>
        </w:rPr>
        <w:t>- назначение на должность судей Конституционного, Верховного и Высшего Арбитражного Судов РФ</w:t>
      </w:r>
    </w:p>
    <w:p w:rsidR="000D109F" w:rsidRPr="000D109F" w:rsidRDefault="000D109F" w:rsidP="000D10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0D109F">
        <w:rPr>
          <w:color w:val="333333"/>
          <w:sz w:val="28"/>
          <w:szCs w:val="28"/>
        </w:rPr>
        <w:t>- назначение на должность и освобождение от должности Генерального Прокурора РФ</w:t>
      </w:r>
    </w:p>
    <w:p w:rsidR="000D109F" w:rsidRPr="000D109F" w:rsidRDefault="000D109F" w:rsidP="000D10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0D109F">
        <w:rPr>
          <w:color w:val="333333"/>
          <w:sz w:val="28"/>
          <w:szCs w:val="28"/>
        </w:rPr>
        <w:t>- отрешение Президента от должности</w:t>
      </w:r>
    </w:p>
    <w:p w:rsidR="000D109F" w:rsidRPr="000D109F" w:rsidRDefault="000D109F" w:rsidP="000D10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0D109F">
        <w:rPr>
          <w:color w:val="333333"/>
          <w:sz w:val="28"/>
          <w:szCs w:val="28"/>
        </w:rPr>
        <w:t>К ведению Государственной Думы относится:</w:t>
      </w:r>
    </w:p>
    <w:p w:rsidR="000D109F" w:rsidRPr="000D109F" w:rsidRDefault="000D109F" w:rsidP="000D10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0D109F">
        <w:rPr>
          <w:color w:val="333333"/>
          <w:sz w:val="28"/>
          <w:szCs w:val="28"/>
        </w:rPr>
        <w:t>- принятие федеральных законов</w:t>
      </w:r>
    </w:p>
    <w:p w:rsidR="000D109F" w:rsidRPr="000D109F" w:rsidRDefault="000D109F" w:rsidP="000D10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0D109F">
        <w:rPr>
          <w:color w:val="333333"/>
          <w:sz w:val="28"/>
          <w:szCs w:val="28"/>
        </w:rPr>
        <w:t>- дача согласия Президенту РФ на назначение Председателя Правительства РФ</w:t>
      </w:r>
    </w:p>
    <w:p w:rsidR="000D109F" w:rsidRPr="000D109F" w:rsidRDefault="000D109F" w:rsidP="000D10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0D109F">
        <w:rPr>
          <w:color w:val="333333"/>
          <w:sz w:val="28"/>
          <w:szCs w:val="28"/>
        </w:rPr>
        <w:t>- решение вопроса о доверии Правительству РФ</w:t>
      </w:r>
    </w:p>
    <w:p w:rsidR="000D109F" w:rsidRPr="000D109F" w:rsidRDefault="000D109F" w:rsidP="000D10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0D109F">
        <w:rPr>
          <w:color w:val="333333"/>
          <w:sz w:val="28"/>
          <w:szCs w:val="28"/>
        </w:rPr>
        <w:t>- назначение на должность и освобождение от должности Председателя Центрального Банка РФ</w:t>
      </w:r>
    </w:p>
    <w:p w:rsidR="000D109F" w:rsidRPr="000D109F" w:rsidRDefault="000D109F" w:rsidP="000D10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0D109F">
        <w:rPr>
          <w:color w:val="333333"/>
          <w:sz w:val="28"/>
          <w:szCs w:val="28"/>
        </w:rPr>
        <w:t>- назначение на должность и освобождение от должности Уполномоченного по правам человека</w:t>
      </w:r>
    </w:p>
    <w:p w:rsidR="000D109F" w:rsidRPr="000D109F" w:rsidRDefault="000D109F" w:rsidP="000D10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0D109F">
        <w:rPr>
          <w:color w:val="333333"/>
          <w:sz w:val="28"/>
          <w:szCs w:val="28"/>
        </w:rPr>
        <w:lastRenderedPageBreak/>
        <w:t>- объявление амнистии</w:t>
      </w:r>
    </w:p>
    <w:p w:rsidR="000D109F" w:rsidRPr="000D109F" w:rsidRDefault="000D109F" w:rsidP="000D10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0D109F">
        <w:rPr>
          <w:color w:val="333333"/>
          <w:sz w:val="28"/>
          <w:szCs w:val="28"/>
        </w:rPr>
        <w:t>- выдвижение обвинения против Президента РФ для отрешения его от должности</w:t>
      </w:r>
    </w:p>
    <w:p w:rsidR="000D109F" w:rsidRPr="000D109F" w:rsidRDefault="000D109F" w:rsidP="000D10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0D109F">
        <w:rPr>
          <w:color w:val="333333"/>
          <w:sz w:val="28"/>
          <w:szCs w:val="28"/>
        </w:rPr>
        <w:t> </w:t>
      </w:r>
      <w:r w:rsidRPr="000D109F">
        <w:rPr>
          <w:rStyle w:val="a5"/>
          <w:color w:val="333333"/>
          <w:sz w:val="28"/>
          <w:szCs w:val="28"/>
        </w:rPr>
        <w:t>Парламентская независимость не является абсолютной</w:t>
      </w:r>
      <w:r w:rsidRPr="000D109F">
        <w:rPr>
          <w:color w:val="333333"/>
          <w:sz w:val="28"/>
          <w:szCs w:val="28"/>
        </w:rPr>
        <w:t>.</w:t>
      </w:r>
    </w:p>
    <w:p w:rsidR="000D109F" w:rsidRPr="000D109F" w:rsidRDefault="000D109F" w:rsidP="000D10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0D109F">
        <w:rPr>
          <w:color w:val="333333"/>
          <w:sz w:val="28"/>
          <w:szCs w:val="28"/>
        </w:rPr>
        <w:t>Она ограничивается через такие институты конституционного права, как</w:t>
      </w:r>
    </w:p>
    <w:p w:rsidR="000D109F" w:rsidRPr="000D109F" w:rsidRDefault="000D109F" w:rsidP="000D10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0D109F">
        <w:rPr>
          <w:color w:val="333333"/>
          <w:sz w:val="28"/>
          <w:szCs w:val="28"/>
        </w:rPr>
        <w:t>- референдум, поскольку с его помощью могут быть одобрены некоторые законы и без парламента;</w:t>
      </w:r>
    </w:p>
    <w:p w:rsidR="000D109F" w:rsidRPr="000D109F" w:rsidRDefault="000D109F" w:rsidP="000D10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0D109F">
        <w:rPr>
          <w:color w:val="333333"/>
          <w:sz w:val="28"/>
          <w:szCs w:val="28"/>
        </w:rPr>
        <w:t xml:space="preserve">- чрезвычайное и военное положение, </w:t>
      </w:r>
      <w:proofErr w:type="gramStart"/>
      <w:r w:rsidRPr="000D109F">
        <w:rPr>
          <w:color w:val="333333"/>
          <w:sz w:val="28"/>
          <w:szCs w:val="28"/>
        </w:rPr>
        <w:t>которые</w:t>
      </w:r>
      <w:proofErr w:type="gramEnd"/>
      <w:r w:rsidRPr="000D109F">
        <w:rPr>
          <w:color w:val="333333"/>
          <w:sz w:val="28"/>
          <w:szCs w:val="28"/>
        </w:rPr>
        <w:t xml:space="preserve"> приостанавливают действие законов;</w:t>
      </w:r>
    </w:p>
    <w:p w:rsidR="000D109F" w:rsidRPr="000D109F" w:rsidRDefault="000D109F" w:rsidP="000D10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0D109F">
        <w:rPr>
          <w:color w:val="333333"/>
          <w:sz w:val="28"/>
          <w:szCs w:val="28"/>
        </w:rPr>
        <w:t>- право Конституционного Суда РФ объявлять законы неконституционными;</w:t>
      </w:r>
    </w:p>
    <w:p w:rsidR="000D109F" w:rsidRPr="000D109F" w:rsidRDefault="000D109F" w:rsidP="000D10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0D109F">
        <w:rPr>
          <w:color w:val="333333"/>
          <w:sz w:val="28"/>
          <w:szCs w:val="28"/>
        </w:rPr>
        <w:t>- право Президента РФ распускать Государственную Думу при определенных обстоятельствах;</w:t>
      </w:r>
    </w:p>
    <w:p w:rsidR="000D109F" w:rsidRPr="000D109F" w:rsidRDefault="000D109F" w:rsidP="000D10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0D109F">
        <w:rPr>
          <w:color w:val="333333"/>
          <w:sz w:val="28"/>
          <w:szCs w:val="28"/>
        </w:rPr>
        <w:t>- ратифицированные международные договоры, которые по юридической силе выше законов;</w:t>
      </w:r>
    </w:p>
    <w:p w:rsidR="000D109F" w:rsidRPr="000D109F" w:rsidRDefault="000D109F" w:rsidP="000D10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0D109F">
        <w:rPr>
          <w:color w:val="333333"/>
          <w:sz w:val="28"/>
          <w:szCs w:val="28"/>
        </w:rPr>
        <w:t>- требование Конституции РФ о принятии Государственной Думой финансовых законов только при наличии заключения Правительства РФ.</w:t>
      </w:r>
    </w:p>
    <w:p w:rsidR="000D109F" w:rsidRPr="000D109F" w:rsidRDefault="000D109F" w:rsidP="000D109F">
      <w:pPr>
        <w:pStyle w:val="a3"/>
        <w:spacing w:line="276" w:lineRule="auto"/>
        <w:ind w:firstLine="142"/>
        <w:jc w:val="both"/>
        <w:rPr>
          <w:color w:val="333333"/>
          <w:sz w:val="28"/>
          <w:szCs w:val="28"/>
        </w:rPr>
      </w:pPr>
      <w:r w:rsidRPr="000D109F">
        <w:rPr>
          <w:color w:val="333333"/>
          <w:sz w:val="28"/>
          <w:szCs w:val="28"/>
        </w:rPr>
        <w:t>Эти ограничения вытекают из принципа разделения властей. Они, однако, не умаляют независимого положения Федерального Собрания в системе органов Российского государства.</w:t>
      </w:r>
    </w:p>
    <w:p w:rsidR="000D109F" w:rsidRDefault="000D109F" w:rsidP="000D109F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0D109F" w:rsidRDefault="000D109F" w:rsidP="000D109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законодательная власть?</w:t>
      </w:r>
    </w:p>
    <w:p w:rsidR="000D109F" w:rsidRDefault="000D109F" w:rsidP="000D109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государственная власть?</w:t>
      </w:r>
    </w:p>
    <w:p w:rsidR="000D109F" w:rsidRDefault="000D109F" w:rsidP="000D109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общую характеристику Федеральному Собранию РФ.</w:t>
      </w:r>
    </w:p>
    <w:p w:rsidR="000D109F" w:rsidRDefault="000D109F" w:rsidP="000D10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109F" w:rsidRPr="000D109F" w:rsidRDefault="000D109F" w:rsidP="000D10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                      А.</w:t>
      </w:r>
      <w:proofErr w:type="gramStart"/>
      <w:r>
        <w:rPr>
          <w:rFonts w:ascii="Times New Roman" w:hAnsi="Times New Roman" w:cs="Times New Roman"/>
          <w:sz w:val="28"/>
          <w:szCs w:val="28"/>
        </w:rPr>
        <w:t>С-Э</w:t>
      </w:r>
      <w:proofErr w:type="gramEnd"/>
      <w:r>
        <w:rPr>
          <w:rFonts w:ascii="Times New Roman" w:hAnsi="Times New Roman" w:cs="Times New Roman"/>
          <w:sz w:val="28"/>
          <w:szCs w:val="28"/>
        </w:rPr>
        <w:t>. Тукаев</w:t>
      </w:r>
    </w:p>
    <w:sectPr w:rsidR="000D109F" w:rsidRPr="000D1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87786"/>
    <w:multiLevelType w:val="hybridMultilevel"/>
    <w:tmpl w:val="7AB050FE"/>
    <w:lvl w:ilvl="0" w:tplc="C986D3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109F"/>
    <w:rsid w:val="000D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1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D109F"/>
    <w:rPr>
      <w:color w:val="0000FF"/>
      <w:u w:val="single"/>
    </w:rPr>
  </w:style>
  <w:style w:type="character" w:styleId="a5">
    <w:name w:val="Strong"/>
    <w:basedOn w:val="a0"/>
    <w:uiPriority w:val="22"/>
    <w:qFormat/>
    <w:rsid w:val="000D109F"/>
    <w:rPr>
      <w:b/>
      <w:bCs/>
    </w:rPr>
  </w:style>
  <w:style w:type="paragraph" w:styleId="a6">
    <w:name w:val="List Paragraph"/>
    <w:basedOn w:val="a"/>
    <w:uiPriority w:val="34"/>
    <w:qFormat/>
    <w:rsid w:val="000D1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3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ru/7_68248_administratsiya-prezidenta-rossiyskoy-federatsii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udopedia.ru/4_159091_prezident-rf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opedia.ru/2_22771_ponyatie-priznaki-struktura-gosudarstvennoy-vlasti.html" TargetMode="External"/><Relationship Id="rId11" Type="http://schemas.openxmlformats.org/officeDocument/2006/relationships/hyperlink" Target="https://studopedia.ru/11_46428_federalnoe-sobranie-rf.html" TargetMode="External"/><Relationship Id="rId5" Type="http://schemas.openxmlformats.org/officeDocument/2006/relationships/hyperlink" Target="https://studopedia.ru/10_48612_konstitutsiya-rf.html" TargetMode="External"/><Relationship Id="rId10" Type="http://schemas.openxmlformats.org/officeDocument/2006/relationships/hyperlink" Target="https://studopedia.ru/7_188787_parlament-rf-sostoit-iz-dvuh-palat--gosudarstvennoy-dumi-i-soveta-federatsi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opedia.ru/10_190929_organi-zakonodatelnoy-vlasti-rossiyskoy-federats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1014</Words>
  <Characters>5785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2020-12-18T21:44:00Z</dcterms:created>
  <dcterms:modified xsi:type="dcterms:W3CDTF">2020-12-18T21:53:00Z</dcterms:modified>
</cp:coreProperties>
</file>