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Дата:14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.12.2020г</w:t>
      </w:r>
    </w:p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Группа: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19-ПСО-</w:t>
      </w:r>
      <w:r w:rsidR="0070384A">
        <w:rPr>
          <w:rFonts w:ascii="Times New Roman" w:hAnsi="Times New Roman" w:cs="Times New Roman"/>
          <w:b/>
          <w:noProof/>
          <w:sz w:val="24"/>
          <w:szCs w:val="24"/>
        </w:rPr>
        <w:t>2</w:t>
      </w:r>
      <w:bookmarkStart w:id="0" w:name="_GoBack"/>
      <w:bookmarkEnd w:id="0"/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д</w:t>
      </w:r>
    </w:p>
    <w:p w:rsidR="000A496F" w:rsidRPr="00256EE0" w:rsidRDefault="00256EE0" w:rsidP="000A496F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56EE0">
        <w:rPr>
          <w:rFonts w:ascii="Times New Roman" w:hAnsi="Times New Roman" w:cs="Times New Roman"/>
          <w:b/>
          <w:noProof/>
          <w:sz w:val="24"/>
          <w:szCs w:val="24"/>
        </w:rPr>
        <w:t>Дисциплина:</w:t>
      </w:r>
      <w:r w:rsidR="000A496F" w:rsidRPr="00256EE0">
        <w:rPr>
          <w:rFonts w:ascii="Times New Roman" w:hAnsi="Times New Roman" w:cs="Times New Roman"/>
          <w:b/>
          <w:noProof/>
          <w:sz w:val="24"/>
          <w:szCs w:val="24"/>
        </w:rPr>
        <w:t>Конституционное право</w:t>
      </w:r>
    </w:p>
    <w:p w:rsidR="000A496F" w:rsidRPr="00256EE0" w:rsidRDefault="00256EE0" w:rsidP="00256EE0">
      <w:pPr>
        <w:rPr>
          <w:rFonts w:ascii="Times New Roman" w:hAnsi="Times New Roman" w:cs="Times New Roman"/>
          <w:b/>
        </w:rPr>
      </w:pPr>
      <w:r w:rsidRPr="00256EE0">
        <w:rPr>
          <w:rFonts w:ascii="Times New Roman" w:hAnsi="Times New Roman" w:cs="Times New Roman"/>
          <w:b/>
          <w:noProof/>
        </w:rPr>
        <w:t>Тема: Органы местного самоуправления, их компетенция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Cs/>
          <w:color w:val="302030"/>
          <w:sz w:val="24"/>
          <w:szCs w:val="24"/>
          <w:lang w:eastAsia="ru-RU"/>
        </w:rPr>
        <w:t>Компетенция органа местного самоуправления представляет собой установленную нормами муниципального права совокупность полномочий, необходимых для самостоятельного решения органом местного самоуправления вопросов, отнесенных к его ведению и обусловленных задачами и функциями местного самоуправления.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Компетенция органа местного самоуправления — сложная правовая категория, структура которой складывается из предметов ведения, прав и обязанностей(полномочий).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Права и обязанности органов местного самоуправления тесно взаимосвязаны с предметами их ведения: если с определением предметов ведения органа дается ответ на вопрос, в каких областях местной жизни он в принципе компетентен, то права и обязанности характеризуют пределы возможностей органа в той или иной сфере муниципальных отношений.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Федеральный закон 2003 г. об общих принципах организации местного самоуправления, закрепляет принципы правового регулирования и </w:t>
      </w:r>
      <w:r w:rsidR="00256EE0" w:rsidRPr="00256EE0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реализации 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и компетенции органов местного самоуправления:</w:t>
      </w:r>
    </w:p>
    <w:p w:rsidR="00DC7179" w:rsidRPr="00DC7179" w:rsidRDefault="00DC7179" w:rsidP="00256EE0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</w:p>
    <w:p w:rsidR="00DC7179" w:rsidRPr="00DC7179" w:rsidRDefault="00DC7179" w:rsidP="00256EE0">
      <w:pPr>
        <w:shd w:val="clear" w:color="auto" w:fill="F0F0F0"/>
        <w:spacing w:after="0" w:line="240" w:lineRule="auto"/>
        <w:jc w:val="both"/>
        <w:rPr>
          <w:rFonts w:ascii="Times New Roman" w:eastAsia="Times New Roman" w:hAnsi="Times New Roman" w:cs="Times New Roman"/>
          <w:color w:val="202521"/>
          <w:sz w:val="24"/>
          <w:szCs w:val="24"/>
          <w:lang w:eastAsia="ru-RU"/>
        </w:rPr>
      </w:pP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1) перечень вопросов местного значения не может быть изменен иначе как путем внесения изменений и дополнений в указанный Закон.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2)правовое регулирование прав, обязанностей и ответственности органов и должностных лиц местного самоуправления относится к полномочиям федеральных органов и органов государственной власти субъектов Федерации.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3)финансовые обязательства, возникающие в связи с решением вопросов местного значения, исполняются за счет средств местных бюджетов </w:t>
      </w:r>
      <w:proofErr w:type="gramStart"/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При этом</w:t>
      </w:r>
      <w:proofErr w:type="gramEnd"/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 xml:space="preserve"> федеральные законы, законы субъектов не могут содер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жать положений, определяющих объем расходов за счет средств местных бюджетов.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4)по вопросам местного значения органами и должностными лицами местного самоуправления принимаются муниципальные правовые акты, которые подлежат обязательному исполнению на всей территории муниципального образования.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5)решая вопросы местного значения, органы местного самоуправления в пределах своих полномочий могут заключать договоры и соглашения. Например, в целях образования межмуниципальных объединений.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6) органы местного самоуправления вправе в соответствии с уставами муниципальных образований принимать решение о привлече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нии граждан к выполнению на добровольной основе социально значи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мых работ (например, дежурств). К социально значимым могут быть отнесены только работы, не требующие специальной профессио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нальной подготовки.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К выполнению социально значимых работ могут привлекаться со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вершеннолетние трудоспособные жители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7) подчиненность органа или должностного лица местного самоуправления одного муниципального образования органу или долж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ностному лицу местного самоуправления другого муниципального об</w:t>
      </w: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softHyphen/>
        <w:t>разования не допускается.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lastRenderedPageBreak/>
        <w:t>2. Понятие и содержание предметов ведения местного самоуправления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 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  <w:t>Первым составным элементом компетенции являются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lang w:eastAsia="ru-RU"/>
        </w:rPr>
        <w:t>предметы ведения.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Предметы ведения местного самоуправления —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это круг определяемых Конституцией РФ, федеральными законами, законами субъектов Федерации, уставами муниципальных образований вопросов, обусловлен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ных осуществлением местного самоуправления, его задачами и целями, ме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стом и ролью в осуществлении власти народа, решение по которым прини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мается населением непосредственно и (или) через выборные и иные органы местного самоуправления самостоятельно.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Предметы ведения местного самоуправления определяет прежде всего Конституция РФ, устанавливая, что местное самоуправление обеспечивает решение населением вопросов местного значе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ния, называя при этом наиболее важные из них.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Конституция РФ дает также основание для вывода о том, что к пред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метам ведения местного самоуправления могут быть отнесены вопросы, связанные с осуществлением отдельных государственных полномочий, ко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торыми могут законом (федеральным законом, законом субъекта Феде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рации) наделяться органы местного самоуправления (ст. 132).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Кроме того, органы местного самоуправления могут решать и 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 субъектов Федерации.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Необходимо также учитывать, что закрепляемые указанным Зако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лом полномочия представительного органа, главы муниципального 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разования, главы местной администрации (ст. 43 и др.) позволяют отне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сти к предметам ведения местного самоуправления вопросы организации работы органов и должностных лиц местного самоуправления (представи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тельного органа, местной администрации и др.).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Указанные вопросы, относимые к ведению муниципальных образо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ваний, в своей совокупности составляют содержание предметов ведения местного са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Содержание предметов ведения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1. Основное содержание предметов ведения местного самоуправле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ния составляют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вопросы местного значения: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именно они прежде всего определяют области жизнедеятельности населения, в пределах которых реализуются полномочия местного самоуправления.</w:t>
      </w:r>
    </w:p>
    <w:p w:rsidR="00DC7179" w:rsidRPr="00DC7179" w:rsidRDefault="00DC7179" w:rsidP="00256EE0">
      <w:pPr>
        <w:shd w:val="clear" w:color="auto" w:fill="F0F0F0"/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color w:val="302030"/>
          <w:sz w:val="24"/>
          <w:szCs w:val="24"/>
          <w:lang w:eastAsia="ru-RU"/>
        </w:rPr>
      </w:pP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Вопросы местного значения </w:t>
      </w:r>
      <w:r w:rsidRPr="00DC7179">
        <w:rPr>
          <w:rFonts w:ascii="Times New Roman" w:eastAsia="Times New Roman" w:hAnsi="Times New Roman" w:cs="Times New Roman"/>
          <w:b/>
          <w:bCs/>
          <w:color w:val="302030"/>
          <w:sz w:val="24"/>
          <w:szCs w:val="24"/>
          <w:lang w:eastAsia="ru-RU"/>
        </w:rPr>
        <w:t>—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t>вопросы непосредственного обеспечения жизнедея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lang w:eastAsia="ru-RU"/>
        </w:rPr>
        <w:softHyphen/>
        <w:t>тельности населения муниципального образования, решение которых осуществляется населением и органами местного самоуправления самостоятельно.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Федеральный закон 2003 г. более конкретно, чем Феде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ральный закон 1995 г., определяет перечень вопросов местного значения, находящихся в ведении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Для муниципальных образований каждого вида определяется свой перечень вопросов местного значения: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а) для городских и сельских поселений;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б) для муниципальных районов;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в) для городских округов.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 основном перечни вопросов местного значения указанных муни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ципальных образований совпадают, но имеются и различия, обуслов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ленные особенностью их правового статуса, размерами и составом зе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мель территории муниципального образования, типом населенных пунктов, входящих в состав муниципального образования, и другими факторами.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Итак, к вопросам местного значения относятся: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 вопро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сы формирования, утверждения, исполнения местного бюджета и кон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 xml:space="preserve">троль за его исполнением; установления, изменения и отмены местных налогов и сборов; владения, пользования и распоряжения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имуществом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 находящимся в муниципальной собственности. Решение этих вопросов определяет основы всей муниципальной деятельности;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 в ведении муниципальных образований находятся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просы, связанные с оказанием населению различного рода услуг, свя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занных с обеспечением жизнедеятельности населения.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 ним относятся: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1) вопросы жилищно-коммунального хозяйства, строительства, транс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порта, связи, общественного питания, торговли и бытового обслуживания: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2) вопросы образования, культуры, здравоохранения, отдыха и спорта: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3) вопросы организации благоустройства и озеленения территории,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содержания мест захоронения, охраны окружающей среды: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4) вопросы охраны общественного порядка, гражданской обороны, обес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печения безопасности населения, опеки и попечительства: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5) вопросы формирования и содержания муниципальных архивов: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формирование архивных фондов поселений, а в городском округе, муниципальном районе — формирование и содержание муниципально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 xml:space="preserve">го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архива(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 районе — включая хранение архивных фондов поселений).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2. Вторя группа </w:t>
      </w:r>
      <w:proofErr w:type="gramStart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вопросов</w:t>
      </w:r>
      <w:proofErr w:type="gramEnd"/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 xml:space="preserve"> составляющих предметы ведения местного самоуправления. 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t>Вопро</w:t>
      </w:r>
      <w:r w:rsidRPr="00DC7179">
        <w:rPr>
          <w:rFonts w:ascii="Times New Roman" w:eastAsia="Times New Roman" w:hAnsi="Times New Roman" w:cs="Times New Roman"/>
          <w:b/>
          <w:bCs/>
          <w:iCs/>
          <w:color w:val="302030"/>
          <w:sz w:val="24"/>
          <w:szCs w:val="24"/>
          <w:shd w:val="clear" w:color="auto" w:fill="F0F0F0"/>
          <w:lang w:eastAsia="ru-RU"/>
        </w:rPr>
        <w:softHyphen/>
        <w:t>сы, связанные с реализацией органами местного самоуправления отдельных государственных полномочий. 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Наделение органов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отдельными государственными полномочиями обусловлено рядом фактором.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 государство определяет те вопросы, взаимодействие по которым крайне необходимо и полезно обществу в целом. Это также демократи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зирует процесс осуществления государственных функций, расширяет гражданские инициативы, усиливает общественный контроль.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 в силу наибольшей приближенности к населению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 местного самоуправления могут осуществлять отдельные государст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венные полномочия с большей эффективностью, нежели государствен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ные органы.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Органы местного самоуправления могут наделяться отдельными госу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дарственными полномочиями: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1) в области регистрации актов гражданского состояния (регистра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ция актов гражданского состояния на территории муниципального 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разования);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2) в области социальной защиты населения (социальная поддержка ветеранов труда, социальная поддержка и социальное обслуживание детей-сирот, безнадзорных детей, социальная поддержка многодетных семей и т. д.);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3) в области сельского хозяйства (например, полномочиями по под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держке сельскохозяйственного производства в форме субсидий на жи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вотноводческую продукцию;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4) по образованию и организации деятельности административных комиссий, комиссий по делам несовершеннолетних и защите их прав (орга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ны местного самоуправления образуют эти комиссии, обеспечивают их деятельность).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Существует следующий порядок наделения органов местного самоуправления отдельными государственными полномочиями: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а) наделение органов местного самоуправления отдельными госу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дарственными полномочиями Российской Федерации осуществляется федеральными законами, отдельными государственными полномочия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 субъектов Федерации — законами субъектов. Наделение органов местного самоуправления отдельными государственными полномочиями другими нормативными правовыми актами не допускается;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б) органы местного самоуправления могут наделяться отдельными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государственными полномочиями на неограниченный срок либо, если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br/>
        <w:t>данные полномочия имеют определенный срок действия, на срок действия этих полномочий;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Для осуществления государственных полномочий муниципальным образованиям необходимо финансирование. Такое финансирование выражается в форме субвенций.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Субвенции предоставля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ются местным бюджетам из регионального фонда компенсаций субъек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та Федерации. Указанный фонд фор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мируется за счет: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субвенций из федерального фонда компенсаций на осуществление 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ганами местного самоуправления отдельных государственных полномо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чий, переданных им федеральными законами;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других доходов бюджета субъекта Федерации.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Органы государственной власти осуществляют государственный контроль: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за осуществлением органами местного самоуправления отдельных государственных полномочий;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за использованием предоставленных на эти цели материальных ре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сурсов и финансовых средств.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 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3. В ведении местного самоуправления могут находиться и иные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просы, которые могут принимать к своему рассмотрению и решению органы местного самоуправления. Речь идет о вопросах, которые отвечают следующим требованиям: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во-первых, не входят в законодательно установленный перечень во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просов местного значения и не относятся к отдельным государственным полномочиям;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во-вторых, не отнесены к ведению других муниципальных образова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ний, к компетенции их органов, а также не входят в компетенцию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нов государственной власти;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в-третьих, не исключены из компетенции органов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федеральными законами и законами субъектов Федерации-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При этом органы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вправе решать указанные вопросы только при наличии соб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ственных материальных ресурсов и финансовых средств (за исключени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ем субвенций и дотаций, предоставляемых из федерального бюджета и бюджета субъекта Федерации).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4. Наконец, в круг предметов ведения местного самоуправления входят вопросы, связанные с формированием и организацией работы орга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нов и должностных лиц местного самоуправления.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Определяя полномочия органов и должностных лиц местного само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управления по изданию муниципальных правовых актов, глава муниципального образования (глава местной ад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министрации) издает постановления по вопросам местного значения и вопросам, связанным с осуществлением отдельных государственных полномочий, а также издает распоряжения по вопросам организации работы местной администрации (ст. 43).</w:t>
      </w:r>
    </w:p>
    <w:p w:rsidR="00DC7179" w:rsidRPr="00DC7179" w:rsidRDefault="00DC7179" w:rsidP="00256EE0">
      <w:pPr>
        <w:spacing w:before="60" w:after="60" w:line="240" w:lineRule="auto"/>
        <w:ind w:left="180"/>
        <w:jc w:val="both"/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</w:pP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t>Кроме того, представительный орган муниципального образования принимает решения по вопросам организации своей деятельности; председатель представительного органа также издает постановления и распоряжения по вопросам организации деятельности представитель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ного органа. Таким образом, вопросы формирования и организации ор</w:t>
      </w:r>
      <w:r w:rsidRPr="00DC7179">
        <w:rPr>
          <w:rFonts w:ascii="Times New Roman" w:eastAsia="Times New Roman" w:hAnsi="Times New Roman" w:cs="Times New Roman"/>
          <w:iCs/>
          <w:color w:val="302030"/>
          <w:sz w:val="24"/>
          <w:szCs w:val="24"/>
          <w:shd w:val="clear" w:color="auto" w:fill="F0F0F0"/>
          <w:lang w:eastAsia="ru-RU"/>
        </w:rPr>
        <w:softHyphen/>
        <w:t>ганов местного самоуправления также относятся к предметам ведения местного самоуправления в качестве самостоятельного элемента.</w:t>
      </w:r>
    </w:p>
    <w:p w:rsidR="000A496F" w:rsidRPr="000A496F" w:rsidRDefault="00256EE0" w:rsidP="000A496F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3E586E" wp14:editId="0232AB5F">
            <wp:extent cx="5940425" cy="4455319"/>
            <wp:effectExtent l="0" t="0" r="3175" b="2540"/>
            <wp:docPr id="1" name="Рисунок 1" descr="http://900igr.net/up/datas/81422/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up/datas/81422/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96F" w:rsidRPr="000A496F" w:rsidRDefault="000A496F" w:rsidP="00D7674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496F">
        <w:rPr>
          <w:rFonts w:ascii="Times New Roman" w:hAnsi="Times New Roman" w:cs="Times New Roman"/>
          <w:noProof/>
          <w:sz w:val="24"/>
          <w:szCs w:val="24"/>
        </w:rPr>
        <w:t xml:space="preserve">        </w:t>
      </w:r>
      <w:r w:rsidR="009A6F92" w:rsidRPr="000A496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76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2A2" w:rsidRPr="000A496F" w:rsidRDefault="000A496F" w:rsidP="000A496F">
      <w:pPr>
        <w:pStyle w:val="a5"/>
        <w:jc w:val="both"/>
        <w:rPr>
          <w:noProof/>
        </w:rPr>
      </w:pPr>
      <w:r>
        <w:rPr>
          <w:noProof/>
        </w:rPr>
        <w:t xml:space="preserve">Контрольные вопросы: </w:t>
      </w:r>
    </w:p>
    <w:p w:rsidR="003832A2" w:rsidRDefault="00256EE0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Правовой статус местного самоуправления</w:t>
      </w:r>
      <w:r w:rsidR="00342DF7" w:rsidRPr="00342DF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56EE0" w:rsidRDefault="00342DF7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Основы местного самоуправления</w:t>
      </w:r>
      <w:r w:rsidRPr="00342DF7">
        <w:rPr>
          <w:rFonts w:ascii="Times New Roman" w:hAnsi="Times New Roman" w:cs="Times New Roman"/>
          <w:noProof/>
          <w:sz w:val="24"/>
          <w:szCs w:val="24"/>
          <w:lang w:eastAsia="ru-RU"/>
        </w:rPr>
        <w:t>?</w:t>
      </w:r>
    </w:p>
    <w:p w:rsidR="00342DF7" w:rsidRDefault="00342DF7" w:rsidP="00256EE0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Местное самоуправление городского округа «город Белгород»?</w:t>
      </w:r>
    </w:p>
    <w:p w:rsidR="00342DF7" w:rsidRDefault="00342DF7" w:rsidP="00342DF7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42DF7" w:rsidRPr="00342DF7" w:rsidRDefault="00342DF7" w:rsidP="00342DF7">
      <w:pPr>
        <w:jc w:val="both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Преподаватель:     Уциева З.А.</w:t>
      </w: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3832A2" w:rsidP="000A496F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3832A2" w:rsidRPr="000A496F" w:rsidRDefault="00056FF7" w:rsidP="000A496F">
      <w:pPr>
        <w:jc w:val="both"/>
        <w:rPr>
          <w:rFonts w:ascii="Times New Roman" w:hAnsi="Times New Roman" w:cs="Times New Roman"/>
          <w:sz w:val="24"/>
          <w:szCs w:val="24"/>
        </w:rPr>
      </w:pPr>
      <w:r w:rsidRPr="000A496F">
        <w:rPr>
          <w:rFonts w:ascii="Times New Roman" w:hAnsi="Times New Roman" w:cs="Times New Roman"/>
          <w:sz w:val="24"/>
          <w:szCs w:val="24"/>
        </w:rPr>
        <w:t xml:space="preserve"> </w: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3DB008F" wp14:editId="0F53D760">
                <wp:extent cx="304800" cy="304800"/>
                <wp:effectExtent l="0" t="0" r="0" b="0"/>
                <wp:docPr id="8" name="AutoShape 10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9F5BD1" id="AutoShape 10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It1N23wIAAPs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chspu.ru/wp-content/uploads/2019/12/pozd-glav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509E65" id="Прямоугольник 3" o:spid="_x0000_s1026" alt="https://chspu.ru/wp-content/uploads/2019/12/pozd-glavy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BPGvNzCQMAAAsGAAAOAAAAAAAAAAAAAAAAAC4CAABkcnMvZTJvRG9jLnhtbFBL&#10;AQItABQABgAIAAAAIQBMoOks2AAAAAMBAAAPAAAAAAAAAAAAAAAAAGM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 w:rsidR="003832A2" w:rsidRPr="000A496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864296" w:rsidRPr="000A496F" w:rsidRDefault="00864296" w:rsidP="000A49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4296" w:rsidRPr="000A4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A0B25"/>
    <w:multiLevelType w:val="multilevel"/>
    <w:tmpl w:val="9BC686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9361D"/>
    <w:multiLevelType w:val="hybridMultilevel"/>
    <w:tmpl w:val="FA2C3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64F7"/>
    <w:multiLevelType w:val="multilevel"/>
    <w:tmpl w:val="3A38C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83AF9"/>
    <w:multiLevelType w:val="multilevel"/>
    <w:tmpl w:val="3F225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2C"/>
    <w:rsid w:val="000139BE"/>
    <w:rsid w:val="00056FF7"/>
    <w:rsid w:val="00074099"/>
    <w:rsid w:val="000A496F"/>
    <w:rsid w:val="001E7923"/>
    <w:rsid w:val="00256EE0"/>
    <w:rsid w:val="00342DF7"/>
    <w:rsid w:val="003501DE"/>
    <w:rsid w:val="003832A2"/>
    <w:rsid w:val="003B4D2C"/>
    <w:rsid w:val="003E626D"/>
    <w:rsid w:val="003E7904"/>
    <w:rsid w:val="00637D7E"/>
    <w:rsid w:val="0070384A"/>
    <w:rsid w:val="00864296"/>
    <w:rsid w:val="009A6F92"/>
    <w:rsid w:val="009E5CCC"/>
    <w:rsid w:val="00A00A43"/>
    <w:rsid w:val="00D20A6D"/>
    <w:rsid w:val="00D76746"/>
    <w:rsid w:val="00D9382C"/>
    <w:rsid w:val="00DC7179"/>
    <w:rsid w:val="00E44071"/>
    <w:rsid w:val="00E55FD9"/>
    <w:rsid w:val="00EF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4EB6"/>
  <w15:chartTrackingRefBased/>
  <w15:docId w15:val="{A60B6BD4-B7A4-4F53-B3C2-06903A44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09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013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E626D"/>
    <w:rPr>
      <w:b/>
      <w:bCs/>
    </w:rPr>
  </w:style>
  <w:style w:type="paragraph" w:styleId="a7">
    <w:name w:val="List Paragraph"/>
    <w:basedOn w:val="a"/>
    <w:uiPriority w:val="34"/>
    <w:qFormat/>
    <w:rsid w:val="00256E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2020-11-20T06:33:00Z</cp:lastPrinted>
  <dcterms:created xsi:type="dcterms:W3CDTF">2020-12-11T22:02:00Z</dcterms:created>
  <dcterms:modified xsi:type="dcterms:W3CDTF">2020-12-11T22:02:00Z</dcterms:modified>
</cp:coreProperties>
</file>