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00" w:rsidRPr="0087600F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431F00" w:rsidRPr="0087600F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ПСО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431F00" w:rsidRPr="0087600F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Обществознание (экономика)</w:t>
      </w:r>
    </w:p>
    <w:p w:rsidR="00431F00" w:rsidRPr="00431F00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бизнеса. Формы организации бизнеса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31F00" w:rsidRPr="00431F00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31F00">
        <w:rPr>
          <w:rStyle w:val="a3"/>
          <w:rFonts w:ascii="Times New Roman" w:hAnsi="Times New Roman" w:cs="Times New Roman"/>
          <w:color w:val="000000"/>
          <w:sz w:val="28"/>
          <w:szCs w:val="21"/>
          <w:shd w:val="clear" w:color="auto" w:fill="EEEEEE"/>
        </w:rPr>
        <w:t>Бизнес</w:t>
      </w:r>
      <w:r w:rsidRPr="00431F00">
        <w:rPr>
          <w:rFonts w:ascii="Times New Roman" w:hAnsi="Times New Roman" w:cs="Times New Roman"/>
          <w:color w:val="000000"/>
          <w:sz w:val="28"/>
          <w:szCs w:val="21"/>
          <w:shd w:val="clear" w:color="auto" w:fill="EEEEEE"/>
        </w:rPr>
        <w:t> — это любой вид деятельности в сфере общественного производства, приносящий доход или иные личные выгоды. 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формы субъекта предпринимательской деятельности.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четыре основные формы бизнеса: индивидуальное предпринимательство, общество с ограниченной ответственностью, товарищество собственников, акционерные общества.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предприниматели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организации бизнеса является одной из самых популярных. Ее особенность заключается в том, что фирмой владеет одно лицо, то есть предприниматель. Именно он имеет право распоряжаться прибылью, которая получена в результате хозяйственной деятельности. Среди других положительных качеств открытия ИП: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упрощенная процедура регистрации своего дела;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необходимости в регистрации юридического адреса (используется место жительства);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упрощенное ведение учета, простой и понятный порядок передачи отчетов в фонды;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принятие решений, которые касаются ведения бизнеса.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 — представитель малого бизнеса, который является основой экономики страны. Стимулируя развитие этого направления, законодательные органы власти предусматривают льготы при оформлении, специальные налоговые режимы, скидки в банковских учреждениях при обслуживании.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Акционерные общества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одна из самых распространенных форм бизнеса в нашей стране. Преимущество — возможность привлечь денежные ресурсы, используя акции. Это юридическое лицо, которое имеет в собственности имущество, характеризуется высокой эффективностью и ограниченной ответственностью. Акционерное общество бывают двух видов:</w:t>
      </w:r>
    </w:p>
    <w:p w:rsid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ОАО.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открытого общества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купить на условиях, которые</w:t>
      </w:r>
    </w:p>
    <w:p w:rsidR="00431F00" w:rsidRPr="00431F00" w:rsidRDefault="00431F00" w:rsidP="004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законом. Свободная продажа ценных бумаг обеспечивает приток капитала. Ежегодно представители такой формы бизнеса публикую публичную отчетность.</w:t>
      </w:r>
    </w:p>
    <w:p w:rsid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0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End w:id="0"/>
      <w:r w:rsidRPr="00403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ЗАО.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закрытого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 могут приобрести только</w:t>
      </w:r>
    </w:p>
    <w:p w:rsidR="00431F00" w:rsidRPr="00431F00" w:rsidRDefault="00431F00" w:rsidP="004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 корпорации или заранее определенный круг лиц. Вся информация о владельцах ценных бумаг содержится в реестре акционеров.</w:t>
      </w:r>
    </w:p>
    <w:p w:rsid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 — ЗАО и ОАО характеризуются общей особенностью. Речь идет об ответственности по долговым обязательствам, которые делятся между всеми учредителями. Еще одно преимущество таких форм бизнеса — возможность привлечь к управлению профессиональных менеджеров, использовать в работе передовые достижения науки.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Товарищества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бизнеса, которая подразумевает объединение двух и более лиц для ведения предпринимательской деятельности, носит название товарищество. Особенности — общие дела, общий интерес, обособленное имущество, внедрение органов управления. Среди преимуществ товарищества, которое может быть коммандитным, полным или простым, можно отметить: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 получении выгоды каждого из участников;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 любой стадии бизнеса денежных средств на развитие, продвижение;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процедура оформления товарищества;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рисков за счет объединения финансовых ресурсов.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Товарищество — форма бизнеса, при организации которой необходимо оформить соглашение. Этот документ должен содержать все права и обязанности участников, особенности ведения и владения своим делом.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Общества с ограниченной ответственностью</w:t>
      </w:r>
    </w:p>
    <w:p w:rsid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коммерсанты считают, что в России ООО является оптимальной формой бизнеса. Общества с ограниченной ответственностью относятся к юридическим лицам. Этот факт вызывает доверие у партнеров, поставщиков, банковских учреждений и иных организаций. К тому же регистрация ООО обычно не вызывает трудностей, так же как и получение лицензий на некоторые виды деятельности. Плюсом для общества являются четкие правила сдачи отчетности и уплаты налогов.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Формы организации бизнеса </w:t>
      </w:r>
      <w:r w:rsidRPr="00431F00">
        <w:rPr>
          <w:color w:val="000000"/>
          <w:sz w:val="28"/>
          <w:szCs w:val="28"/>
        </w:rPr>
        <w:t>– это способы организации предпринимателями своего дела, способы их взаимодействия друг с другом.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color w:val="000000"/>
          <w:sz w:val="28"/>
          <w:szCs w:val="28"/>
        </w:rPr>
        <w:t>Формы организации предпринимательской деятельности подлежат юридическому оформлению и называются организационно-правовыми.</w:t>
      </w:r>
    </w:p>
    <w:p w:rsidR="00403165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color w:val="000000"/>
          <w:sz w:val="28"/>
          <w:szCs w:val="28"/>
        </w:rPr>
        <w:t>Формы организации бизнеса зависят от форм собственности. 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Собственность </w:t>
      </w:r>
      <w:r w:rsidRPr="00431F00">
        <w:rPr>
          <w:color w:val="000000"/>
          <w:sz w:val="28"/>
          <w:szCs w:val="28"/>
        </w:rPr>
        <w:t>– это определенная форма присвоения материальных ценностей, услуг и средств производства. Собственность имеет юридический и экономический аспекты.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Юридический аспект </w:t>
      </w:r>
      <w:r w:rsidRPr="00431F00">
        <w:rPr>
          <w:color w:val="000000"/>
          <w:sz w:val="28"/>
          <w:szCs w:val="28"/>
        </w:rPr>
        <w:t>выражается в имущественных отношениях, которые обусловлены Конституцией РФ и другими законами. К </w:t>
      </w:r>
      <w:r w:rsidRPr="00431F00">
        <w:rPr>
          <w:rStyle w:val="a3"/>
          <w:color w:val="000000"/>
          <w:sz w:val="28"/>
          <w:szCs w:val="28"/>
        </w:rPr>
        <w:t>имущественным отношениям относятся: </w:t>
      </w:r>
      <w:r w:rsidRPr="00431F00">
        <w:rPr>
          <w:color w:val="000000"/>
          <w:sz w:val="28"/>
          <w:szCs w:val="28"/>
        </w:rPr>
        <w:t>право владения, право распоряжения и право пользования.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Право владения представляет собой </w:t>
      </w:r>
      <w:r w:rsidRPr="00431F00">
        <w:rPr>
          <w:color w:val="000000"/>
          <w:sz w:val="28"/>
          <w:szCs w:val="28"/>
        </w:rPr>
        <w:t>вступление в права наследования, купли, дарения имущества. Вступление в право владения должно подкрепляться документально: завещание, купчая, дарственная.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Право распоряжения </w:t>
      </w:r>
      <w:r w:rsidRPr="00431F00">
        <w:rPr>
          <w:color w:val="000000"/>
          <w:sz w:val="28"/>
          <w:szCs w:val="28"/>
        </w:rPr>
        <w:t xml:space="preserve">означает распоряжения собственностью по усмотрению ее владельца. Собственник имеет право продать, передать в аренду или использовать имущество самому. Если собственность подлежит продаже, право распоряжения используется владельцем однократно. </w:t>
      </w:r>
      <w:r w:rsidRPr="00431F00">
        <w:rPr>
          <w:color w:val="000000"/>
          <w:sz w:val="28"/>
          <w:szCs w:val="28"/>
        </w:rPr>
        <w:lastRenderedPageBreak/>
        <w:t>Покупатель становится полноправным собственником. При передаче собственности в аренду право собственности переходит к ее временному владельцу.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Право пользования </w:t>
      </w:r>
      <w:r w:rsidRPr="00431F00">
        <w:rPr>
          <w:color w:val="000000"/>
          <w:sz w:val="28"/>
          <w:szCs w:val="28"/>
        </w:rPr>
        <w:t>дает владельцу собственности возможность использовать ее по собственному усмотрению в зависимости от назначения. Например, земляные наделы могут использоваться для выращивания сельскохозяйственных культур, для добычи полезных ископаемых, а также под постройки различных типов.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color w:val="000000"/>
          <w:sz w:val="28"/>
          <w:szCs w:val="28"/>
        </w:rPr>
        <w:t>В другом случае земля может передаваться в аренду. В случае передачи собственности в аренду оговариваются сроки аренды и арендная плата. Денежный капитал может использоваться в качестве инвестиционных ресурсов (вложение в производство), в качестве проведения финансовых операций на фондовых рынках. Если собственность передана в аренду, временный владелец имеет право на получение дохода с этой собственности, но не имеет права изменить форму ее использования (перестроить, начать).</w:t>
      </w:r>
    </w:p>
    <w:p w:rsidR="00403165" w:rsidRDefault="00403165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161A53" w:rsidRPr="00403165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03165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431F00" w:rsidRPr="00403165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03165">
        <w:rPr>
          <w:rFonts w:ascii="Times New Roman" w:hAnsi="Times New Roman" w:cs="Times New Roman"/>
          <w:b/>
          <w:sz w:val="28"/>
        </w:rPr>
        <w:t>1. Какие формы бизнеса вы знаете?</w:t>
      </w:r>
    </w:p>
    <w:p w:rsidR="00431F00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03165">
        <w:rPr>
          <w:rFonts w:ascii="Times New Roman" w:hAnsi="Times New Roman" w:cs="Times New Roman"/>
          <w:b/>
          <w:sz w:val="28"/>
        </w:rPr>
        <w:t xml:space="preserve">2. </w:t>
      </w:r>
      <w:r w:rsidR="00403165">
        <w:rPr>
          <w:rFonts w:ascii="Times New Roman" w:hAnsi="Times New Roman" w:cs="Times New Roman"/>
          <w:b/>
          <w:sz w:val="28"/>
        </w:rPr>
        <w:t>П</w:t>
      </w:r>
      <w:r w:rsidRPr="00403165">
        <w:rPr>
          <w:rFonts w:ascii="Times New Roman" w:hAnsi="Times New Roman" w:cs="Times New Roman"/>
          <w:b/>
          <w:sz w:val="28"/>
        </w:rPr>
        <w:t>еречислите формы организации бизнеса?</w:t>
      </w:r>
    </w:p>
    <w:p w:rsidR="00403165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03165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03165" w:rsidRPr="00403165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b/>
          <w:sz w:val="28"/>
        </w:rPr>
        <w:t>Дайсаева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Л.С.</w:t>
      </w:r>
    </w:p>
    <w:p w:rsidR="00403165" w:rsidRPr="00431F00" w:rsidRDefault="00403165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403165" w:rsidRPr="0043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EEE"/>
    <w:multiLevelType w:val="multilevel"/>
    <w:tmpl w:val="511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E340F"/>
    <w:multiLevelType w:val="multilevel"/>
    <w:tmpl w:val="9D8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D4845"/>
    <w:multiLevelType w:val="multilevel"/>
    <w:tmpl w:val="8F7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0A"/>
    <w:rsid w:val="00161A53"/>
    <w:rsid w:val="00403165"/>
    <w:rsid w:val="00431F00"/>
    <w:rsid w:val="008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ED68-04B9-4B26-818D-073F258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00"/>
    <w:rPr>
      <w:b/>
      <w:bCs/>
    </w:rPr>
  </w:style>
  <w:style w:type="paragraph" w:styleId="a4">
    <w:name w:val="Normal (Web)"/>
    <w:basedOn w:val="a"/>
    <w:uiPriority w:val="99"/>
    <w:unhideWhenUsed/>
    <w:rsid w:val="0043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2</cp:revision>
  <dcterms:created xsi:type="dcterms:W3CDTF">2020-12-10T08:07:00Z</dcterms:created>
  <dcterms:modified xsi:type="dcterms:W3CDTF">2020-12-10T08:22:00Z</dcterms:modified>
</cp:coreProperties>
</file>