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 </w:t>
      </w:r>
      <w:r w:rsidR="00F016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.01.2021</w:t>
      </w:r>
      <w:proofErr w:type="gramEnd"/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 </w:t>
      </w:r>
      <w:r w:rsidR="00D176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proofErr w:type="gramEnd"/>
      <w:r w:rsidR="00D176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-ПСО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-1д</w:t>
      </w:r>
      <w:r w:rsidR="00F016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</w:t>
      </w:r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Дисциплина 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Естествознание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(химия</w:t>
      </w:r>
      <w:r w:rsidRPr="00F7492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</w:t>
      </w:r>
    </w:p>
    <w:p w:rsidR="00F74924" w:rsidRPr="00F74924" w:rsidRDefault="00F74924" w:rsidP="00F749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F74924" w:rsidRPr="00D17684" w:rsidRDefault="00F74924" w:rsidP="00F7492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749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7A65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176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Введение. Основные понятия химии</w:t>
      </w:r>
    </w:p>
    <w:p w:rsidR="00F74924" w:rsidRDefault="00F74924" w:rsidP="00F74924">
      <w:pPr>
        <w:spacing w:line="360" w:lineRule="auto"/>
      </w:pP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наука, которая сопутствует нам, где бы мы не находились: дома, в офисе, на природе или в городе. Трудно переоценить ее вклад в нашу жизнь, необходимость понимания и знания основных понятий и законов химии.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какие же основные понятия и законы включает химия? Сначала дадим определение науке: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наука о веществах, закономерностях их превращений (физических и химических свойствах) и применении.</w:t>
      </w:r>
    </w:p>
    <w:p w:rsidR="00F74924" w:rsidRPr="00FD0893" w:rsidRDefault="00F74924" w:rsidP="00F74924">
      <w:pPr>
        <w:shd w:val="clear" w:color="auto" w:fill="FFFFFF"/>
        <w:spacing w:before="300" w:after="150" w:line="36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Основные понятия химии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 химии являются такие понятия, как атом, молекула, элемент, вещество, аллотропия и др.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истока основных понятий химии стоит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атомно-молекулярное учение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дает определение молекулы и атома: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Молекула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наименьшая частица определенного вещества, которая обладает его химическими свойствами. Состав и химическое строение молекулы определяют ее химические свойства. Все вещества состоят из молекул, а молекулы из атомов.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bookmarkStart w:id="1" w:name="atom"/>
      <w:bookmarkEnd w:id="1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Атом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наименьшая частица химического элемента, входящая в состав молекул простых и сложных веществ, это </w:t>
      </w: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электронейтральная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частица, которая состоит 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положительно заряженного ядра атома и отрицательно заряженных электронов, вращающихся вокруг ядра.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Молекулы и атомы находятся в постоянном движении.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Химический элемент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известно 118 элементов, 89 из которых найдены в природе, остальные получены искусственно (см. </w:t>
      </w:r>
      <w:hyperlink r:id="rId5" w:tooltip="интересные факты о химических элементах" w:history="1">
        <w:r w:rsidRPr="00F0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Интересные факты о химических элементах</w:t>
        </w:r>
      </w:hyperlink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). Что же такое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Химический элемент?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такой вид атомов, который имеет определенный заряд ядра и строение электронных оболочек.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рассмотрим строение атомного ядра и следующее основное понятие химии.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Атомное ядро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Атомное ядро состоит </w:t>
      </w:r>
      <w:proofErr w:type="gram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 протонов</w:t>
      </w:r>
      <w:proofErr w:type="gram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(Z) и  нейтронов (N), имеет положительный заряд, равный по величине количеству протонов (или электронов в нейтральном атоме) и совпадает с порядковым номером элемента в периодической таблице. Суммарная масса протонов и нейтронов атомного ядра называется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массовым числом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A = Z + N. Существуют химические элементы (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изотопы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имеющие одинаковый заряд ядер, но при этом различные массовые числами, что достигается за счет разного числа нейтронов в ядре.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Вещество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Некая совокупность атомов и молекул, их </w:t>
      </w: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ассоциатов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агрегатов, которые могут находиться в любом из трех агрегатных состояний, образуют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вещество.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Простые вещества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состоят из атомов одного вида, а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сложные вещества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(химические </w:t>
      </w:r>
      <w:proofErr w:type="gram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соединения)  состоят</w:t>
      </w:r>
      <w:proofErr w:type="gram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атомов разного вида и образуются при химическом взаимодействии атомов разных химических элементов.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Аллотропия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Встречается явление, при котором один химический элемент может образовывать нескольких простых веществ, различных по свойствам и строению. Это явление называется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Аллотропией. Аллотропные модификации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характерны, например, для кислорода (O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и O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hyperlink r:id="rId6" w:anchor="Allotropnye_modifikacii_fosfora" w:history="1">
        <w:r w:rsidRPr="00F0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фосфора</w:t>
        </w:r>
      </w:hyperlink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(белый, красный, черный фосфор), </w:t>
      </w:r>
      <w:hyperlink r:id="rId7" w:anchor="Uglerod" w:history="1">
        <w:r w:rsidRPr="00F0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углерода</w:t>
        </w:r>
      </w:hyperlink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(алмаз, графит), </w:t>
      </w:r>
      <w:hyperlink r:id="rId8" w:anchor="Allotropnye_modifikacii_sery" w:history="1">
        <w:r w:rsidRPr="00F016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серы</w:t>
        </w:r>
      </w:hyperlink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(моноклинная, ромбическая, пластическая), олова (белое, серое, ромбическое олово).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Химическая формула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 1814 г Й. Берцелиус предложил использовать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химическую формулу</w:t>
      </w:r>
      <w:r w:rsidRPr="00F016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запись состава веществ с помощью химических знаков и индексов.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вещество характеризуется атомной массой, а молекулы — молекулярной массой.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Относительная атомная масса</w:t>
      </w:r>
      <w:r w:rsidRPr="00FD0893">
        <w:rPr>
          <w:rFonts w:ascii="Times New Roman" w:eastAsia="Times New Roman" w:hAnsi="Times New Roman" w:cs="Times New Roman"/>
          <w:i/>
          <w:iCs/>
          <w:color w:val="CF2E2E"/>
          <w:sz w:val="28"/>
          <w:szCs w:val="28"/>
          <w:lang w:eastAsia="ru-RU"/>
        </w:rPr>
        <w:t> 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A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vertAlign w:val="subscript"/>
          <w:lang w:eastAsia="ru-RU"/>
        </w:rPr>
        <w:t>r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отношение средней массы атома элемента (с учетом процентного содержания изотопов в природе) к 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массы атома 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Относительная молекулярная масса (</w:t>
      </w:r>
      <w:proofErr w:type="spellStart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M</w:t>
      </w: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vertAlign w:val="subscript"/>
          <w:lang w:eastAsia="ru-RU"/>
        </w:rPr>
        <w:t>r</w:t>
      </w:r>
      <w:proofErr w:type="spellEnd"/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величина, показывающая, во сколько раз масса молекулы данного вещества больше 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массы атома углерода 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C. Относительная молекулярная масса вещества </w:t>
      </w:r>
      <w:proofErr w:type="gram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равна  сумме</w:t>
      </w:r>
      <w:proofErr w:type="gram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относительных атомных масс всех элементов, составляющих химическое соединение, с учетом индексов.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Моль вещества (n)</w:t>
      </w:r>
      <w:r w:rsidRPr="00FD0893"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  <w:t> 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количество вещества, содержащее столько молекул, атомов, ионов, электронов или других структурных единиц, сколько содержится их в 12 г изотопа углерода 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12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C.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структурных единиц, содержащихся в 1 моле вещества равно 6,02 • 10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23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.Эточисло называется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числом Авогадро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(N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A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Молярная масса (M)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показывает массу 1 моля вещества </w:t>
      </w:r>
      <w:proofErr w:type="gram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равна</w:t>
      </w:r>
      <w:proofErr w:type="gram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отношению массы вещества к соответствующему количеству вещества.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M = m / n</w:t>
      </w:r>
    </w:p>
    <w:p w:rsidR="00F74924" w:rsidRPr="00FD0893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color w:val="CF2E2E"/>
          <w:sz w:val="28"/>
          <w:szCs w:val="28"/>
          <w:lang w:eastAsia="ru-RU"/>
        </w:rPr>
      </w:pPr>
      <w:r w:rsidRPr="00FD0893">
        <w:rPr>
          <w:rFonts w:ascii="Times New Roman" w:eastAsia="Times New Roman" w:hAnsi="Times New Roman" w:cs="Times New Roman"/>
          <w:b/>
          <w:bCs/>
          <w:color w:val="CF2E2E"/>
          <w:sz w:val="28"/>
          <w:szCs w:val="28"/>
          <w:lang w:eastAsia="ru-RU"/>
        </w:rPr>
        <w:t>Химический эквивалент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удобного сравнения способности различных элементов к соединению введено понятие химического эквивалента. Это одно из важнейших понятий химии, дадим ему определение: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Химическим эквивалентом вещества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(Э) называется такое его количество</w:t>
      </w:r>
      <w:r w:rsidRPr="00FD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соединяется с 1 молем атомов водорода или замещает то же количество атомов водорода в химических реакциях.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1 эквивалента вещества называется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эквивалентной массой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Масса одного моля эквивалента элемента — это молярная масса эквивалента M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Э(X)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Молярную массу эквивалента химического элемента, простых и сложных веществ (</w:t>
      </w: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(X)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рассчитывают по формуле: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(х) = M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(X)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/ валентность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M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(X)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молярная масса; вал – суммарная валентность.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молярная масса эквивалента алюминия составляет </w:t>
      </w: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Са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= 40/2 = 20 г/моль.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Молярные массы эквивалента кислорода и водорода постоянны и составляют: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M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(О)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= 16/2=8г/моль,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Э(Н)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= 1/1 = 1 г/моль.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Эквивалентную массу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соединения можно определить по его химической формуле, например,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 </w:t>
      </w:r>
      <w:proofErr w:type="spellStart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(оксида)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= М(оксида)</w:t>
      </w:r>
      <w:proofErr w:type="gram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атомов кислорода ∙ 2);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 </w:t>
      </w:r>
      <w:proofErr w:type="spellStart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(основания)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= М(основания)/число гидроксильных групп;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 </w:t>
      </w:r>
      <w:proofErr w:type="spellStart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(кислоты)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= М(кислоты)/число протонов;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 </w:t>
      </w:r>
      <w:proofErr w:type="spellStart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(соли)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= М(соли)/(число атомов металла ∙ валентность металла).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определим эквивалент (Э) и эквивалентную массу </w:t>
      </w: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(Х)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фосфора, серы и брома в соединениях </w:t>
      </w: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PHз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и </w:t>
      </w: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HBr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PHз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1 моль атомов водорода соединяется с 1/3 моль фосфора, поэтому эквивалент фосфора равен Э(N) = 1/3 моль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2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1 моль атомов водорода соединяется с 1/2 моль серы, поэтому эквивалент серы равен Э(S) = 1/2 моль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spellStart"/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HBr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1 моль атомов водорода соединяется с 1 моль брома, поэтому эквивалент брома равен Э(</w:t>
      </w: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Br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) = 1 моль.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Найдем эквивалентные массы: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(Р)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= 31/3 = 10,33 г/моль;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(S)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= 32/2 = 16 г/моль;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</w:t>
      </w: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Br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= 80/1 = 80 г/моль.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можно дать определение понятию эквивалентный объем.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Эквивалентный объем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тот объем, который при данных условиях занимает 1 эквивалент вещества. Так как эквивалент водорода равен 1 моль, а в 22,4 л Н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содержатся 2 эквивалента водорода; тогда эквивалентный объем водорода равен 22,4/2=11,2 л/моль, для О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 эквивалентный объем равен 5,6 л/моль.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эквивалент вещества можно также по его соединению с другим веществом, эквивалент которого известен.</w:t>
      </w:r>
    </w:p>
    <w:p w:rsidR="00F74924" w:rsidRPr="00F01640" w:rsidRDefault="00F74924" w:rsidP="00F74924">
      <w:p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молярную массу эквивалента (эквивалентную массу) можно исходя из </w:t>
      </w:r>
      <w:r w:rsidRPr="00F016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эквивалентов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рассмотрен немного ниже.</w:t>
      </w:r>
    </w:p>
    <w:p w:rsidR="00F74924" w:rsidRPr="00FD0893" w:rsidRDefault="00F74924" w:rsidP="00F74924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D0893">
        <w:rPr>
          <w:rFonts w:ascii="Times New Roman" w:hAnsi="Times New Roman" w:cs="Times New Roman"/>
          <w:color w:val="FF0000"/>
          <w:sz w:val="28"/>
          <w:szCs w:val="28"/>
        </w:rPr>
        <w:t>Задание для самостоятельного решения:</w:t>
      </w:r>
    </w:p>
    <w:p w:rsidR="00F74924" w:rsidRPr="00F01640" w:rsidRDefault="00F74924" w:rsidP="00F74924">
      <w:pPr>
        <w:pStyle w:val="a3"/>
        <w:numPr>
          <w:ilvl w:val="0"/>
          <w:numId w:val="1"/>
        </w:numPr>
        <w:shd w:val="clear" w:color="auto" w:fill="FFFFFF"/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эквивалент (Э) и эквивалентную массу </w:t>
      </w:r>
      <w:proofErr w:type="spellStart"/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экв</w:t>
      </w:r>
      <w:proofErr w:type="spellEnd"/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(Х) 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фосфора, серы и хлора в соединениях P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Оз, Н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SО</w:t>
      </w:r>
      <w:r w:rsidRPr="00F0164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HС</w:t>
      </w:r>
      <w:r w:rsidRPr="00F016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F016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924" w:rsidRPr="00FD0893" w:rsidRDefault="00F74924" w:rsidP="00F74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924" w:rsidRPr="00FD0893" w:rsidRDefault="00F74924" w:rsidP="00F74924">
      <w:pPr>
        <w:tabs>
          <w:tab w:val="left" w:pos="23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Преподаватель 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3F1AB2" w:rsidRPr="007A65AC" w:rsidRDefault="003F1AB2" w:rsidP="00F7492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6A9D" w:rsidRPr="007A65AC" w:rsidRDefault="00E46A9D" w:rsidP="007A65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46A9D" w:rsidRPr="007A6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117CA"/>
    <w:multiLevelType w:val="hybridMultilevel"/>
    <w:tmpl w:val="2A52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82"/>
    <w:rsid w:val="000D6982"/>
    <w:rsid w:val="003F1AB2"/>
    <w:rsid w:val="007A65AC"/>
    <w:rsid w:val="00D17684"/>
    <w:rsid w:val="00E46A9D"/>
    <w:rsid w:val="00F01640"/>
    <w:rsid w:val="00F7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C7548-35AE-4B1E-8FF1-A737F4F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achi-po-khimii.ru/neorganicheskaya-ximiya/vi-gruppa-kislorod-sera/vi-gruppa-glavnaya-podgruppa-periodicheskoj-tablicy-mendeleeva-kislorod-ser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dachi-po-khimii.ru/neorganicheskaya-ximiya/iv-gruppa-glavnaya-podgruppa-periodicheskoj-tablicy-mendeleeva-uglerod-kremn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dachi-po-khimii.ru/neorganicheskaya-ximiya/v-gruppa-glavnaya-podgruppa-periodicheskoj-tablicy-mendeleeva-azot-fosfor.html" TargetMode="External"/><Relationship Id="rId5" Type="http://schemas.openxmlformats.org/officeDocument/2006/relationships/hyperlink" Target="http://zadachi-po-khimii.ru/zanimatelnaya-khimiya/elementy-interesnye-fakt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1096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6</cp:revision>
  <dcterms:created xsi:type="dcterms:W3CDTF">2021-01-11T09:19:00Z</dcterms:created>
  <dcterms:modified xsi:type="dcterms:W3CDTF">2021-01-12T09:29:00Z</dcterms:modified>
</cp:coreProperties>
</file>