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3" w:rsidRPr="00C9159C" w:rsidRDefault="00A01213" w:rsidP="00A0121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Дата:</w:t>
      </w:r>
      <w:r w:rsidR="007D5DD6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>.</w:t>
      </w:r>
      <w:r w:rsidRPr="00C9159C">
        <w:rPr>
          <w:b/>
          <w:color w:val="000000"/>
          <w:sz w:val="28"/>
          <w:szCs w:val="28"/>
        </w:rPr>
        <w:t>12.2020г.</w:t>
      </w:r>
    </w:p>
    <w:p w:rsidR="00A01213" w:rsidRPr="00C9159C" w:rsidRDefault="00A01213" w:rsidP="00A0121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Группа: 17-СЗС-1д</w:t>
      </w:r>
    </w:p>
    <w:p w:rsidR="00A01213" w:rsidRPr="00C9159C" w:rsidRDefault="00A01213" w:rsidP="00A0121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Наименование дисциплины: Организация технологических процессов при строительстве, эксплуатации и реконструкции строительного производства.</w:t>
      </w:r>
    </w:p>
    <w:p w:rsidR="00A01213" w:rsidRPr="006C2E00" w:rsidRDefault="00A01213" w:rsidP="00A0121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Способы устройства свайных фундаментов</w:t>
      </w:r>
    </w:p>
    <w:p w:rsidR="00A01213" w:rsidRPr="005C1B94" w:rsidRDefault="00A01213" w:rsidP="005C1B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устройства свайных фундаментов применяют забивные, винтовые и набивные сваи. Два первых типа свай изготавливают на заводах, а третий изготавливают на месте из монолитного железобетона или в сочетании со сборными элементами заводского изготовления.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 стройках массовое применение (более 90 % от общего объема свай) получили забивные сваи квадратного сечения от 0,2х0,2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0,4х0,4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длиной до 20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Используются также винтовые металлические сваи, в частности, для заанкеривания трубопроводов, укладываемых в болотистый грунт; в качестве инвентарных анкерных устройств для стендовых испытаний конструкций на статические нагрузки 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Забивные сваи погружают в грунт, и в зависимости от их ориентации, прикладывают к ним внешнюю вертикальную или наклонную нагрузку. Винтовые сваи погружают в грунт, используя для этого сочетание вертикальной нагрузки с крутящим моментом относительно оси сваи.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Забивные сваи погружают в грунт посредством свайных молотов (ударной нагрузкой), с помощью вибропогружателей (вибрированием) и сочетанием этих способов - вибромолотами. 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глинистые и супесчаные грунты текучей и текуче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пластической консистенции забивные сваи погружают вдавливанием с при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грузкой вдавливающего оборудования тяжелыми тракторами, которые наезжают на специальные откидные рамы, связанные с направляющей мачтой. По сравнению с ударным способом вибропогружением можно повысить производительность труда в 2,5-3 раза при одновременном снижении 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стоимости работ в 1,2-2 раза.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Существует два способа погружения свай: копровый и бескопровый. Способ бескопрового погружения свай применяют при погружении пирамидальных, суживающихся книзу свай. Для этого ямобуром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отрывают лидерную скважину глубиной, примерно равной 1/4 длины погружаемой сваи. Далее специальный наголовник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подвешенный к крюку крана, закрепляют на погружателе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вместе 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A244A" w:rsidRPr="006A244A" w:rsidTr="00A01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AA9" w:rsidRPr="006A244A" w:rsidRDefault="00A01213" w:rsidP="00561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2BA4686" wp14:editId="2F304598">
                  <wp:extent cx="5534025" cy="1990725"/>
                  <wp:effectExtent l="0" t="0" r="9525" b="9525"/>
                  <wp:docPr id="2" name="Рисунок 2" descr="https://www.ok-t.ru/studopediaru/baza1/1079899152112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-t.ru/studopediaru/baza1/1079899152112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</w:p>
          <w:p w:rsidR="00A01213" w:rsidRPr="006A244A" w:rsidRDefault="00A01213" w:rsidP="00561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Последовательность операций бес</w:t>
            </w:r>
            <w:r w:rsidR="00561AA9"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копрового погружения пирамидальных свай</w:t>
            </w:r>
            <w:r w:rsidR="00561AA9"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 подводят к голове сваи и закрепляют на ней конический хвостовик наголовника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Краном поднимают сваю с погружателем и устанавливают ее в лидерную скважину (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Поддерживая в таком положении погружатель, опу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скают сваю на заданную глубину (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после чего наголовник отсоединяют от сваи и перемещают кран на новое место.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бес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копрового погружения (без устройства лидерной скважины) погружают призматические сваи с использованием свае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установщика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r w:rsidR="00561AA9"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захватным устройством, и крана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заглубления сваи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1/4 длины ее освобождают от свае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установщика, который перемещается к другой свае. До конца погружения сваи погружатель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поддерживают краном через наголовник </w:t>
      </w:r>
      <w:r w:rsidRPr="006A24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завинчивания свай применяют специальные устройства, называемые кабестанами, с дополнительной осевой при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грузкой, особенно на начальном этапе, когда лопасти сваи еще недостаточно защемлены грунтом.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A244A" w:rsidRPr="006A244A" w:rsidTr="00A01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1AA9" w:rsidRPr="006A244A" w:rsidRDefault="00A01213" w:rsidP="00561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EA938F" wp14:editId="672BCFC1">
                  <wp:extent cx="4219575" cy="2438400"/>
                  <wp:effectExtent l="0" t="0" r="9525" b="0"/>
                  <wp:docPr id="3" name="Рисунок 3" descr="https://www.ok-t.ru/studopediaru/baza1/1079899152112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k-t.ru/studopediaru/baza1/1079899152112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A01213" w:rsidRPr="006A244A" w:rsidRDefault="00A01213" w:rsidP="00561A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Последовательность операций бескопрового погружения призматических свай: </w:t>
            </w:r>
            <w:r w:rsidRPr="006A2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установка сваи; </w:t>
            </w:r>
            <w:r w:rsidRPr="006A24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noBreakHyphen/>
              <w:t xml:space="preserve"> монтаж наголовника с погружателем; в </w:t>
            </w:r>
            <w:r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noBreakHyphen/>
              <w:t xml:space="preserve"> погружение сваи</w:t>
            </w:r>
            <w:r w:rsidR="00561AA9" w:rsidRPr="006A2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Винтовые сваи можно погружать в щебенисто-галечные, гравийно-песчаные, глинистые, а также мерзлые (песчаные и глинистые) грунты.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устройством ростверков - строительных конструкций, объединяющих сваи и служащих для передачи нагрузки от надземной части здания на сваи и грунтовое основание - головы погруженных в грунт свай выравнивают на проектной отметке, срубая их пневматическими молотками и газовой резкой или срезая специальными устройствами 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свае</w:t>
      </w:r>
      <w:r w:rsidR="00561AA9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резами.</w:t>
      </w:r>
    </w:p>
    <w:p w:rsidR="00561AA9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Набивные сваи изготавливают на месте путем заполнения предварительно пробуренной скважины бетонной смесью с уплотнением или без него. Скважины образуют бурением, пробивкой штампами, иногда с раскаткой или при их устройстве используют сочетание этих способов. 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плотных грунтах скважины разрабатывают без крепления их стенок, а в обрушающихся грунтах — с использованием обсадных труб, которые оставляют в скважине или извлекают из нее по мере ее заполнения бетонной смесью. Уширения в скважинах под пяты свай образуют режущими уширителями рабочих органов бурильных машин или с помощью камуфлетного взрыва, не вызывающего деформаций грунта за пределами означенной зоны.</w:t>
      </w:r>
    </w:p>
    <w:p w:rsidR="00A01213" w:rsidRPr="006A244A" w:rsidRDefault="00A01213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механизации работ по устройству набивных свай используют общестроительные машины и оборудование (бурильные, бетоносмесительные, машины для транспортирования, укладки и уплотнения бетонной смеси и др.), а также специальные машины.</w:t>
      </w:r>
    </w:p>
    <w:p w:rsidR="00561AA9" w:rsidRPr="006A244A" w:rsidRDefault="00561AA9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561AA9" w:rsidRPr="006A244A" w:rsidRDefault="00561AA9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1.Какие используют свай для устройства фундаментов?</w:t>
      </w:r>
    </w:p>
    <w:p w:rsidR="00561AA9" w:rsidRPr="006A244A" w:rsidRDefault="00561AA9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A4520"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какие грунты можно загружать винтовые сваи?</w:t>
      </w:r>
    </w:p>
    <w:p w:rsidR="00EA4520" w:rsidRPr="006A244A" w:rsidRDefault="00EA4520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3.Какие вы знаете способы погружения свай?</w:t>
      </w:r>
    </w:p>
    <w:p w:rsidR="00450261" w:rsidRPr="006A244A" w:rsidRDefault="00450261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61" w:rsidRPr="006A244A" w:rsidRDefault="00450261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450261" w:rsidRPr="006A244A" w:rsidRDefault="00450261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0261" w:rsidRPr="006A244A" w:rsidRDefault="00450261" w:rsidP="0045026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Преподаватель _________________Исмаилова Л.Р.</w:t>
      </w:r>
    </w:p>
    <w:p w:rsidR="006A45E2" w:rsidRPr="00A01213" w:rsidRDefault="006A45E2" w:rsidP="00A012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A45E2" w:rsidRDefault="006A45E2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5DD6" w:rsidRDefault="007D5DD6" w:rsidP="00A012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7D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C2" w:rsidRDefault="00893CC2" w:rsidP="00561AA9">
      <w:pPr>
        <w:spacing w:after="0" w:line="240" w:lineRule="auto"/>
      </w:pPr>
      <w:r>
        <w:separator/>
      </w:r>
    </w:p>
  </w:endnote>
  <w:end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C2" w:rsidRDefault="00893CC2" w:rsidP="00561AA9">
      <w:pPr>
        <w:spacing w:after="0" w:line="240" w:lineRule="auto"/>
      </w:pPr>
      <w:r>
        <w:separator/>
      </w:r>
    </w:p>
  </w:footnote>
  <w:foot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1055AA"/>
    <w:rsid w:val="002705F4"/>
    <w:rsid w:val="00383FAB"/>
    <w:rsid w:val="003C44A6"/>
    <w:rsid w:val="00437198"/>
    <w:rsid w:val="00450261"/>
    <w:rsid w:val="00514796"/>
    <w:rsid w:val="00561AA9"/>
    <w:rsid w:val="005A0220"/>
    <w:rsid w:val="005C1B94"/>
    <w:rsid w:val="005F7F0F"/>
    <w:rsid w:val="006539E1"/>
    <w:rsid w:val="006A244A"/>
    <w:rsid w:val="006A45E2"/>
    <w:rsid w:val="006B4274"/>
    <w:rsid w:val="006C2E00"/>
    <w:rsid w:val="007D48EF"/>
    <w:rsid w:val="007D5DD6"/>
    <w:rsid w:val="00893CC2"/>
    <w:rsid w:val="009B6310"/>
    <w:rsid w:val="00A01213"/>
    <w:rsid w:val="00A22EBF"/>
    <w:rsid w:val="00AD043D"/>
    <w:rsid w:val="00AD05D3"/>
    <w:rsid w:val="00AE0CF3"/>
    <w:rsid w:val="00B70D67"/>
    <w:rsid w:val="00C9159C"/>
    <w:rsid w:val="00E87E88"/>
    <w:rsid w:val="00E9009B"/>
    <w:rsid w:val="00EA0BC1"/>
    <w:rsid w:val="00EA4520"/>
    <w:rsid w:val="00F12B63"/>
    <w:rsid w:val="00F23566"/>
    <w:rsid w:val="00F87974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C0D6-1A2E-4DD5-9161-45E85F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A9"/>
  </w:style>
  <w:style w:type="paragraph" w:styleId="a7">
    <w:name w:val="footer"/>
    <w:basedOn w:val="a"/>
    <w:link w:val="a8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59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07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523">
              <w:marLeft w:val="0"/>
              <w:marRight w:val="0"/>
              <w:marTop w:val="0"/>
              <w:marBottom w:val="345"/>
              <w:divBdr>
                <w:top w:val="single" w:sz="6" w:space="0" w:color="E4E4E8"/>
                <w:left w:val="single" w:sz="6" w:space="0" w:color="E4E4E8"/>
                <w:bottom w:val="single" w:sz="6" w:space="0" w:color="E4E4E8"/>
                <w:right w:val="single" w:sz="6" w:space="0" w:color="E4E4E8"/>
              </w:divBdr>
            </w:div>
          </w:divsChild>
        </w:div>
        <w:div w:id="20947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81">
              <w:marLeft w:val="0"/>
              <w:marRight w:val="0"/>
              <w:marTop w:val="0"/>
              <w:marBottom w:val="3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68528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dcterms:created xsi:type="dcterms:W3CDTF">2020-12-06T11:37:00Z</dcterms:created>
  <dcterms:modified xsi:type="dcterms:W3CDTF">2020-12-12T06:37:00Z</dcterms:modified>
</cp:coreProperties>
</file>